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DF" w:rsidRPr="006375D1" w:rsidRDefault="007F37DF" w:rsidP="007F37DF">
      <w:pPr>
        <w:pStyle w:val="tb-na16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6375D1">
        <w:rPr>
          <w:b/>
        </w:rPr>
        <w:t>REPUBLIKA HRVATSKA</w:t>
      </w:r>
    </w:p>
    <w:p w:rsidR="007F37DF" w:rsidRPr="006375D1" w:rsidRDefault="007F37DF" w:rsidP="007F37DF">
      <w:pPr>
        <w:pStyle w:val="tb-na16"/>
        <w:spacing w:before="0" w:beforeAutospacing="0" w:after="0" w:afterAutospacing="0"/>
        <w:jc w:val="center"/>
        <w:rPr>
          <w:b/>
        </w:rPr>
      </w:pPr>
      <w:r w:rsidRPr="006375D1">
        <w:rPr>
          <w:b/>
        </w:rPr>
        <w:t>MINISTARSTVO ZDRAVLJA</w:t>
      </w:r>
    </w:p>
    <w:p w:rsidR="007F37DF" w:rsidRPr="006375D1" w:rsidRDefault="007F37DF" w:rsidP="007F37DF">
      <w:pPr>
        <w:pStyle w:val="tb-na16"/>
        <w:spacing w:before="0" w:beforeAutospacing="0" w:after="0" w:afterAutospacing="0"/>
        <w:jc w:val="center"/>
        <w:rPr>
          <w:b/>
        </w:rPr>
      </w:pPr>
      <w:r>
        <w:rPr>
          <w:b/>
        </w:rPr>
        <w:t>______________________________________________________</w:t>
      </w:r>
      <w:r w:rsidR="00910B0C">
        <w:rPr>
          <w:b/>
        </w:rPr>
        <w:t>____________________</w:t>
      </w: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tabs>
          <w:tab w:val="left" w:pos="7783"/>
        </w:tabs>
        <w:spacing w:before="0" w:beforeAutospacing="0" w:after="0" w:afterAutospacing="0"/>
      </w:pPr>
      <w:r>
        <w:tab/>
      </w: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4730BE" w:rsidRDefault="007F37DF" w:rsidP="007F37DF">
      <w:pPr>
        <w:pStyle w:val="tb-na16"/>
        <w:spacing w:before="0" w:beforeAutospacing="0" w:after="0" w:afterAutospacing="0"/>
      </w:pPr>
    </w:p>
    <w:p w:rsidR="007F37DF" w:rsidRPr="006375D1" w:rsidRDefault="007F37DF" w:rsidP="007F37DF">
      <w:pPr>
        <w:pStyle w:val="tb-na16"/>
        <w:spacing w:before="0" w:beforeAutospacing="0" w:after="0" w:afterAutospacing="0"/>
        <w:jc w:val="center"/>
        <w:rPr>
          <w:b/>
        </w:rPr>
      </w:pPr>
      <w:r w:rsidRPr="006375D1">
        <w:rPr>
          <w:b/>
        </w:rPr>
        <w:t xml:space="preserve">PRIJEDLOG ZAKONA O KVALITETI </w:t>
      </w:r>
      <w:r>
        <w:rPr>
          <w:b/>
        </w:rPr>
        <w:t xml:space="preserve">I LOGISTICI U </w:t>
      </w:r>
      <w:r w:rsidRPr="006375D1">
        <w:rPr>
          <w:b/>
        </w:rPr>
        <w:t>ZDRAVSTV</w:t>
      </w:r>
      <w:r>
        <w:rPr>
          <w:b/>
        </w:rPr>
        <w:t>U</w:t>
      </w:r>
      <w:r w:rsidRPr="006375D1">
        <w:rPr>
          <w:b/>
          <w:lang w:eastAsia="en-US"/>
        </w:rPr>
        <w:t>,</w:t>
      </w:r>
      <w:r>
        <w:rPr>
          <w:b/>
          <w:lang w:eastAsia="en-US"/>
        </w:rPr>
        <w:t xml:space="preserve"> </w:t>
      </w:r>
      <w:r w:rsidRPr="006375D1">
        <w:rPr>
          <w:b/>
          <w:lang w:eastAsia="en-US"/>
        </w:rPr>
        <w:t>S</w:t>
      </w:r>
      <w:r>
        <w:rPr>
          <w:b/>
          <w:lang w:eastAsia="en-US"/>
        </w:rPr>
        <w:t xml:space="preserve"> </w:t>
      </w:r>
      <w:r w:rsidRPr="006375D1">
        <w:rPr>
          <w:b/>
          <w:lang w:eastAsia="en-US"/>
        </w:rPr>
        <w:t>KONA</w:t>
      </w:r>
      <w:r>
        <w:rPr>
          <w:b/>
          <w:lang w:eastAsia="en-US"/>
        </w:rPr>
        <w:t>Č</w:t>
      </w:r>
      <w:r w:rsidRPr="006375D1">
        <w:rPr>
          <w:b/>
          <w:lang w:eastAsia="en-US"/>
        </w:rPr>
        <w:t>NIM PRIJEDLOGOM ZAKONA</w:t>
      </w: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rPr>
          <w:color w:val="000000"/>
        </w:rPr>
      </w:pPr>
    </w:p>
    <w:p w:rsidR="007F37DF" w:rsidRPr="004730BE" w:rsidRDefault="007F37DF" w:rsidP="007F37DF">
      <w:pPr>
        <w:pStyle w:val="t-11-9-sred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</w:t>
      </w:r>
      <w:r w:rsidR="00853291">
        <w:rPr>
          <w:color w:val="000000"/>
        </w:rPr>
        <w:t>_____________________</w:t>
      </w:r>
    </w:p>
    <w:p w:rsidR="007F37DF" w:rsidRPr="004730BE" w:rsidRDefault="007F37DF" w:rsidP="007F37DF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4730BE">
        <w:rPr>
          <w:b/>
          <w:color w:val="000000"/>
        </w:rPr>
        <w:t xml:space="preserve">Zagreb, </w:t>
      </w:r>
      <w:r w:rsidR="00B82E52">
        <w:rPr>
          <w:b/>
          <w:color w:val="000000"/>
        </w:rPr>
        <w:t>rujan</w:t>
      </w:r>
      <w:r>
        <w:rPr>
          <w:b/>
          <w:color w:val="000000"/>
        </w:rPr>
        <w:t xml:space="preserve"> </w:t>
      </w:r>
      <w:r w:rsidRPr="004730BE">
        <w:rPr>
          <w:b/>
          <w:color w:val="000000"/>
        </w:rPr>
        <w:t>201</w:t>
      </w:r>
      <w:r>
        <w:rPr>
          <w:b/>
          <w:color w:val="000000"/>
        </w:rPr>
        <w:t>5</w:t>
      </w:r>
      <w:r w:rsidRPr="004730BE">
        <w:rPr>
          <w:b/>
          <w:color w:val="000000"/>
        </w:rPr>
        <w:t>.</w:t>
      </w:r>
    </w:p>
    <w:p w:rsidR="007F37DF" w:rsidRPr="00B24BF9" w:rsidRDefault="007F37DF" w:rsidP="007F37DF">
      <w:pPr>
        <w:pStyle w:val="tb-na16"/>
        <w:spacing w:before="0" w:beforeAutospacing="0" w:after="0" w:afterAutospacing="0"/>
        <w:jc w:val="center"/>
        <w:rPr>
          <w:b/>
        </w:rPr>
      </w:pPr>
      <w:r w:rsidRPr="004730BE">
        <w:br w:type="page"/>
      </w:r>
      <w:r w:rsidRPr="00B24BF9">
        <w:rPr>
          <w:b/>
        </w:rPr>
        <w:lastRenderedPageBreak/>
        <w:t>PRIJEDLOG ZAKONA O KVALITETI I LOGISTICI U ZDRAVSTVU</w:t>
      </w:r>
    </w:p>
    <w:p w:rsidR="00B82E52" w:rsidRDefault="00B82E52" w:rsidP="00B82E52"/>
    <w:p w:rsidR="007F37DF" w:rsidRPr="00B82E52" w:rsidRDefault="007F37DF" w:rsidP="00B82E52">
      <w:pPr>
        <w:rPr>
          <w:rFonts w:ascii="Times New Roman" w:hAnsi="Times New Roman"/>
          <w:b/>
          <w:sz w:val="24"/>
          <w:szCs w:val="24"/>
        </w:rPr>
      </w:pPr>
      <w:r w:rsidRPr="00B82E52">
        <w:rPr>
          <w:rFonts w:ascii="Times New Roman" w:hAnsi="Times New Roman"/>
          <w:b/>
          <w:sz w:val="24"/>
          <w:szCs w:val="24"/>
        </w:rPr>
        <w:t>I.</w:t>
      </w:r>
      <w:r w:rsidRPr="00B82E52">
        <w:rPr>
          <w:rFonts w:ascii="Times New Roman" w:hAnsi="Times New Roman"/>
          <w:b/>
          <w:sz w:val="24"/>
          <w:szCs w:val="24"/>
        </w:rPr>
        <w:tab/>
        <w:t>USTAVNA OSNOVA ZA DONOŠENJE ZAKONA</w:t>
      </w:r>
    </w:p>
    <w:p w:rsidR="007F37DF" w:rsidRPr="00B24BF9" w:rsidRDefault="007F37DF" w:rsidP="007F37DF">
      <w:pPr>
        <w:pStyle w:val="Tijeloteksta"/>
        <w:rPr>
          <w:rFonts w:ascii="Times New Roman" w:hAnsi="Times New Roman"/>
          <w:sz w:val="24"/>
        </w:rPr>
      </w:pPr>
      <w:r w:rsidRPr="00B24BF9">
        <w:rPr>
          <w:rFonts w:ascii="Times New Roman" w:eastAsia="Times New Roman" w:hAnsi="Times New Roman"/>
          <w:sz w:val="24"/>
        </w:rPr>
        <w:t>Ustavna osnova za donošenje ovoga zakona sadržana je u članku 2. stavku 4. podstavku 1.Ustava Republike Hrvatske („Narodne novine“, broj 85/2010 - pročišćeni tekst i 5/2014. – Odluka Ustavnog suda Republike Hrvatske).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7F37DF" w:rsidRPr="00B24BF9" w:rsidRDefault="007F37DF" w:rsidP="007F37DF">
      <w:pPr>
        <w:pStyle w:val="Tijeloteksta"/>
        <w:rPr>
          <w:rFonts w:ascii="Times New Roman" w:hAnsi="Times New Roman"/>
          <w:b/>
          <w:sz w:val="24"/>
        </w:rPr>
      </w:pPr>
    </w:p>
    <w:p w:rsidR="007F37DF" w:rsidRPr="00B24BF9" w:rsidRDefault="007F37DF" w:rsidP="007F37DF">
      <w:pPr>
        <w:pStyle w:val="Tijeloteksta"/>
        <w:ind w:left="709" w:hanging="709"/>
        <w:rPr>
          <w:rFonts w:ascii="Times New Roman" w:hAnsi="Times New Roman"/>
          <w:b/>
          <w:sz w:val="24"/>
        </w:rPr>
      </w:pPr>
      <w:r w:rsidRPr="00B24BF9">
        <w:rPr>
          <w:rFonts w:ascii="Times New Roman" w:hAnsi="Times New Roman"/>
          <w:b/>
          <w:sz w:val="24"/>
        </w:rPr>
        <w:t>II.</w:t>
      </w:r>
      <w:r w:rsidRPr="00B24BF9">
        <w:rPr>
          <w:rFonts w:ascii="Times New Roman" w:hAnsi="Times New Roman"/>
          <w:b/>
          <w:sz w:val="24"/>
        </w:rPr>
        <w:tab/>
        <w:t>OCJENA STANJA I OSNOVNA PITANJA KOJA SE UREĐUJU PREDLOŽENIM ZAKONOM TE POSLJEDICE KOJE ĆE DONOŠENJEM ZAKONA PROISTEĆI</w:t>
      </w:r>
    </w:p>
    <w:p w:rsidR="007F37DF" w:rsidRPr="00B24BF9" w:rsidRDefault="007F37DF" w:rsidP="007F37DF">
      <w:pPr>
        <w:pStyle w:val="Tijeloteksta"/>
        <w:rPr>
          <w:b/>
          <w:sz w:val="24"/>
        </w:rPr>
      </w:pPr>
    </w:p>
    <w:p w:rsidR="008519C6" w:rsidRPr="008519C6" w:rsidRDefault="008519C6" w:rsidP="008519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519C6">
        <w:rPr>
          <w:rFonts w:ascii="Times New Roman" w:eastAsia="Calibri" w:hAnsi="Times New Roman"/>
          <w:color w:val="000000"/>
          <w:sz w:val="24"/>
          <w:szCs w:val="24"/>
          <w:lang w:eastAsia="hr-HR"/>
        </w:rPr>
        <w:t>Zakonom o kvaliteti zdravstvene zaštite  i socijalne skrbi (»Narodne novine«, broj 124/2011)</w:t>
      </w:r>
      <w:r w:rsidRPr="008519C6">
        <w:rPr>
          <w:rFonts w:ascii="Times New Roman" w:hAnsi="Times New Roman"/>
          <w:sz w:val="24"/>
          <w:szCs w:val="24"/>
        </w:rPr>
        <w:t xml:space="preserve"> </w:t>
      </w:r>
      <w:r w:rsidR="00FB382A">
        <w:rPr>
          <w:rFonts w:ascii="Times New Roman" w:hAnsi="Times New Roman"/>
          <w:sz w:val="24"/>
          <w:szCs w:val="24"/>
        </w:rPr>
        <w:t>propisane</w:t>
      </w:r>
      <w:r w:rsidRPr="00851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 mjere</w:t>
      </w:r>
      <w:r w:rsidRPr="008519C6">
        <w:rPr>
          <w:rFonts w:ascii="Times New Roman" w:hAnsi="Times New Roman"/>
          <w:sz w:val="24"/>
          <w:szCs w:val="24"/>
        </w:rPr>
        <w:t xml:space="preserve"> za ostvarivanje i unapređenje kvalitete zdravstvene zaštite u Republici Hrvatskoj te postupak akreditacije zdravstvenih ustanova, trgovačkih društava</w:t>
      </w:r>
      <w:r w:rsidR="00FB382A" w:rsidRPr="00FB382A">
        <w:rPr>
          <w:rFonts w:ascii="Times New Roman" w:hAnsi="Times New Roman"/>
          <w:sz w:val="24"/>
          <w:szCs w:val="24"/>
        </w:rPr>
        <w:t xml:space="preserve"> </w:t>
      </w:r>
      <w:r w:rsidR="00FB382A">
        <w:rPr>
          <w:rFonts w:ascii="Times New Roman" w:hAnsi="Times New Roman"/>
          <w:sz w:val="24"/>
          <w:szCs w:val="24"/>
        </w:rPr>
        <w:t xml:space="preserve">i </w:t>
      </w:r>
      <w:r w:rsidR="00FB382A" w:rsidRPr="008519C6">
        <w:rPr>
          <w:rFonts w:ascii="Times New Roman" w:hAnsi="Times New Roman"/>
          <w:sz w:val="24"/>
          <w:szCs w:val="24"/>
        </w:rPr>
        <w:t>privatnih zdravstvenih radnika</w:t>
      </w:r>
      <w:r w:rsidR="00FB382A">
        <w:rPr>
          <w:rFonts w:ascii="Times New Roman" w:hAnsi="Times New Roman"/>
          <w:sz w:val="24"/>
          <w:szCs w:val="24"/>
        </w:rPr>
        <w:t xml:space="preserve"> koji</w:t>
      </w:r>
      <w:r w:rsidRPr="008519C6">
        <w:rPr>
          <w:rFonts w:ascii="Times New Roman" w:hAnsi="Times New Roman"/>
          <w:sz w:val="24"/>
          <w:szCs w:val="24"/>
        </w:rPr>
        <w:t xml:space="preserve"> obavljaju zdravstvenu djelatnost</w:t>
      </w:r>
      <w:r w:rsidR="00FB382A">
        <w:rPr>
          <w:rFonts w:ascii="Times New Roman" w:hAnsi="Times New Roman"/>
          <w:sz w:val="24"/>
          <w:szCs w:val="24"/>
        </w:rPr>
        <w:t>,</w:t>
      </w:r>
      <w:r w:rsidRPr="008519C6">
        <w:rPr>
          <w:rFonts w:ascii="Times New Roman" w:hAnsi="Times New Roman"/>
          <w:sz w:val="24"/>
          <w:szCs w:val="24"/>
        </w:rPr>
        <w:t xml:space="preserve"> kao i procjena zdravstvenih tehnologija, sustav mjera za ostvarivanje i unapređenje kvalitete socijalne skrbi te postupak akreditacije domova socijalne skrbi i drugih pravnih i fizičkih osoba koje obavl</w:t>
      </w:r>
      <w:r>
        <w:rPr>
          <w:rFonts w:ascii="Times New Roman" w:hAnsi="Times New Roman"/>
          <w:sz w:val="24"/>
          <w:szCs w:val="24"/>
        </w:rPr>
        <w:t>jaju djelatnost socijalne skrbi</w:t>
      </w:r>
      <w:r w:rsidR="0095142E">
        <w:rPr>
          <w:rFonts w:ascii="Times New Roman" w:hAnsi="Times New Roman"/>
          <w:sz w:val="24"/>
          <w:szCs w:val="24"/>
        </w:rPr>
        <w:t>. T</w:t>
      </w:r>
      <w:r w:rsidR="00EA2773">
        <w:rPr>
          <w:rFonts w:ascii="Times New Roman" w:hAnsi="Times New Roman"/>
          <w:sz w:val="24"/>
          <w:szCs w:val="24"/>
        </w:rPr>
        <w:t xml:space="preserve">im je Zakonom osnovana </w:t>
      </w:r>
      <w:r w:rsidRPr="008519C6">
        <w:rPr>
          <w:rFonts w:ascii="Times New Roman" w:hAnsi="Times New Roman"/>
          <w:sz w:val="24"/>
          <w:szCs w:val="24"/>
        </w:rPr>
        <w:t>Agencija za kvalitetu i akreditaciju</w:t>
      </w:r>
      <w:r w:rsidR="0095142E">
        <w:rPr>
          <w:rFonts w:ascii="Times New Roman" w:hAnsi="Times New Roman"/>
          <w:sz w:val="24"/>
          <w:szCs w:val="24"/>
        </w:rPr>
        <w:t xml:space="preserve"> u zdravstvu i socijalnoj skrbi, ali </w:t>
      </w:r>
      <w:r w:rsidR="00FB382A">
        <w:rPr>
          <w:rFonts w:ascii="Times New Roman" w:hAnsi="Times New Roman"/>
          <w:sz w:val="24"/>
          <w:szCs w:val="24"/>
        </w:rPr>
        <w:t xml:space="preserve">do danas </w:t>
      </w:r>
      <w:r w:rsidR="0095142E">
        <w:rPr>
          <w:rFonts w:ascii="Times New Roman" w:hAnsi="Times New Roman"/>
          <w:sz w:val="24"/>
          <w:szCs w:val="24"/>
        </w:rPr>
        <w:t xml:space="preserve">nije zaživjelo obavljanje poslova za djelatnost socijalne skrbi i </w:t>
      </w:r>
      <w:r w:rsidR="00FB382A">
        <w:rPr>
          <w:rFonts w:ascii="Times New Roman" w:hAnsi="Times New Roman"/>
          <w:sz w:val="24"/>
          <w:szCs w:val="24"/>
        </w:rPr>
        <w:t xml:space="preserve">ta </w:t>
      </w:r>
      <w:r w:rsidR="0095142E">
        <w:rPr>
          <w:rFonts w:ascii="Times New Roman" w:hAnsi="Times New Roman"/>
          <w:sz w:val="24"/>
          <w:szCs w:val="24"/>
        </w:rPr>
        <w:t xml:space="preserve">Agencija </w:t>
      </w:r>
      <w:r w:rsidR="00FB382A">
        <w:rPr>
          <w:rFonts w:ascii="Times New Roman" w:hAnsi="Times New Roman"/>
          <w:sz w:val="24"/>
          <w:szCs w:val="24"/>
        </w:rPr>
        <w:t xml:space="preserve">stvarno </w:t>
      </w:r>
      <w:r w:rsidR="0095142E">
        <w:rPr>
          <w:rFonts w:ascii="Times New Roman" w:hAnsi="Times New Roman"/>
          <w:sz w:val="24"/>
          <w:szCs w:val="24"/>
        </w:rPr>
        <w:t xml:space="preserve">obavlja poslove samo za zdravstvo. </w:t>
      </w:r>
    </w:p>
    <w:p w:rsidR="008519C6" w:rsidRPr="00602AF3" w:rsidRDefault="008519C6" w:rsidP="008519C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073E1F" w:rsidRDefault="00EA2773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Razlog za donošenje Zakona</w:t>
      </w:r>
      <w:r w:rsidRPr="00EA2773">
        <w:rPr>
          <w:rFonts w:ascii="Times New Roman" w:eastAsia="Calibri" w:hAnsi="Times New Roman"/>
          <w:sz w:val="24"/>
          <w:szCs w:val="24"/>
        </w:rPr>
        <w:t xml:space="preserve"> </w:t>
      </w:r>
      <w:r w:rsidRPr="006D17B4">
        <w:rPr>
          <w:rFonts w:ascii="Times New Roman" w:eastAsia="Calibri" w:hAnsi="Times New Roman"/>
          <w:sz w:val="24"/>
          <w:szCs w:val="24"/>
        </w:rPr>
        <w:t xml:space="preserve">o kvaliteti i </w:t>
      </w:r>
      <w:proofErr w:type="spellStart"/>
      <w:r w:rsidRPr="006D17B4">
        <w:rPr>
          <w:rFonts w:ascii="Times New Roman" w:eastAsia="Calibri" w:hAnsi="Times New Roman"/>
          <w:sz w:val="24"/>
          <w:szCs w:val="24"/>
        </w:rPr>
        <w:t>logistici</w:t>
      </w:r>
      <w:proofErr w:type="spellEnd"/>
      <w:r w:rsidRPr="006D17B4">
        <w:rPr>
          <w:rFonts w:ascii="Times New Roman" w:eastAsia="Calibri" w:hAnsi="Times New Roman"/>
          <w:sz w:val="24"/>
          <w:szCs w:val="24"/>
        </w:rPr>
        <w:t xml:space="preserve"> u zdravstvu</w:t>
      </w:r>
      <w:r w:rsidR="00DD3CBE">
        <w:rPr>
          <w:rFonts w:ascii="Times New Roman" w:eastAsia="Calibri" w:hAnsi="Times New Roman"/>
          <w:sz w:val="24"/>
          <w:szCs w:val="24"/>
        </w:rPr>
        <w:t xml:space="preserve"> </w:t>
      </w:r>
      <w:r w:rsidR="0095142E">
        <w:rPr>
          <w:rFonts w:ascii="Times New Roman" w:eastAsia="Calibri" w:hAnsi="Times New Roman"/>
          <w:sz w:val="24"/>
          <w:szCs w:val="24"/>
        </w:rPr>
        <w:t xml:space="preserve">je </w:t>
      </w:r>
      <w:r w:rsidR="00820696">
        <w:rPr>
          <w:rFonts w:ascii="Times New Roman" w:eastAsia="Calibri" w:hAnsi="Times New Roman"/>
          <w:sz w:val="24"/>
          <w:szCs w:val="24"/>
        </w:rPr>
        <w:t xml:space="preserve">uvođenje efikasnijeg, sveobuhvatnog </w:t>
      </w:r>
      <w:r>
        <w:rPr>
          <w:rFonts w:ascii="Times New Roman" w:eastAsia="Calibri" w:hAnsi="Times New Roman"/>
          <w:sz w:val="24"/>
          <w:szCs w:val="24"/>
        </w:rPr>
        <w:t>sustava mjera za unaprjeđenje kvalitete</w:t>
      </w:r>
      <w:r w:rsidRPr="00EA2773">
        <w:rPr>
          <w:rFonts w:ascii="Times New Roman" w:hAnsi="Times New Roman"/>
          <w:sz w:val="24"/>
          <w:szCs w:val="24"/>
        </w:rPr>
        <w:t xml:space="preserve"> </w:t>
      </w:r>
      <w:r w:rsidRPr="008519C6">
        <w:rPr>
          <w:rFonts w:ascii="Times New Roman" w:hAnsi="Times New Roman"/>
          <w:sz w:val="24"/>
          <w:szCs w:val="24"/>
        </w:rPr>
        <w:t>zdravstvene zaštite u Republici Hrvatskoj</w:t>
      </w:r>
      <w:r>
        <w:rPr>
          <w:rFonts w:ascii="Times New Roman" w:hAnsi="Times New Roman"/>
          <w:sz w:val="24"/>
          <w:szCs w:val="24"/>
        </w:rPr>
        <w:t xml:space="preserve"> </w:t>
      </w:r>
      <w:r w:rsidR="00820696">
        <w:rPr>
          <w:rFonts w:ascii="Times New Roman" w:hAnsi="Times New Roman"/>
          <w:sz w:val="24"/>
          <w:szCs w:val="24"/>
        </w:rPr>
        <w:t>uvođenje</w:t>
      </w:r>
      <w:r w:rsidR="00D1178A">
        <w:rPr>
          <w:rFonts w:ascii="Times New Roman" w:hAnsi="Times New Roman"/>
          <w:sz w:val="24"/>
          <w:szCs w:val="24"/>
        </w:rPr>
        <w:t>m</w:t>
      </w:r>
      <w:r w:rsidR="00820696">
        <w:rPr>
          <w:rFonts w:ascii="Times New Roman" w:hAnsi="Times New Roman"/>
          <w:sz w:val="24"/>
          <w:szCs w:val="24"/>
        </w:rPr>
        <w:t xml:space="preserve"> </w:t>
      </w:r>
      <w:r w:rsidR="00D1178A">
        <w:rPr>
          <w:rFonts w:ascii="Times New Roman" w:eastAsia="Calibri" w:hAnsi="Times New Roman"/>
          <w:sz w:val="24"/>
          <w:szCs w:val="24"/>
        </w:rPr>
        <w:t>certifikacije</w:t>
      </w:r>
      <w:r w:rsidR="008519C6" w:rsidRPr="006D17B4">
        <w:rPr>
          <w:rFonts w:ascii="Times New Roman" w:eastAsia="Calibri" w:hAnsi="Times New Roman"/>
          <w:sz w:val="24"/>
          <w:szCs w:val="24"/>
        </w:rPr>
        <w:t xml:space="preserve"> zdravstvenih ustanova, trgovačkih društava </w:t>
      </w:r>
      <w:r w:rsidR="00FB382A" w:rsidRPr="006D17B4">
        <w:rPr>
          <w:rFonts w:ascii="Times New Roman" w:eastAsia="Calibri" w:hAnsi="Times New Roman"/>
          <w:sz w:val="24"/>
          <w:szCs w:val="24"/>
        </w:rPr>
        <w:t xml:space="preserve">i privatnih zdravstvenih radnika </w:t>
      </w:r>
      <w:r w:rsidR="00FB382A">
        <w:rPr>
          <w:rFonts w:ascii="Times New Roman" w:eastAsia="Calibri" w:hAnsi="Times New Roman"/>
          <w:sz w:val="24"/>
          <w:szCs w:val="24"/>
        </w:rPr>
        <w:t>koji</w:t>
      </w:r>
      <w:r w:rsidR="008519C6" w:rsidRPr="006D17B4">
        <w:rPr>
          <w:rFonts w:ascii="Times New Roman" w:eastAsia="Calibri" w:hAnsi="Times New Roman"/>
          <w:sz w:val="24"/>
          <w:szCs w:val="24"/>
        </w:rPr>
        <w:t xml:space="preserve"> obavljaju zdravstvenu djelatnost</w:t>
      </w:r>
      <w:r w:rsidR="00FB382A">
        <w:rPr>
          <w:rFonts w:ascii="Times New Roman" w:eastAsia="Calibri" w:hAnsi="Times New Roman"/>
          <w:sz w:val="24"/>
          <w:szCs w:val="24"/>
        </w:rPr>
        <w:t xml:space="preserve"> te</w:t>
      </w:r>
      <w:r w:rsidR="008519C6" w:rsidRPr="006D17B4">
        <w:rPr>
          <w:rFonts w:ascii="Times New Roman" w:eastAsia="Calibri" w:hAnsi="Times New Roman"/>
          <w:sz w:val="24"/>
          <w:szCs w:val="24"/>
        </w:rPr>
        <w:t xml:space="preserve"> </w:t>
      </w:r>
      <w:r w:rsidR="00FB382A">
        <w:rPr>
          <w:rFonts w:ascii="Times New Roman" w:eastAsia="Calibri" w:hAnsi="Times New Roman"/>
          <w:sz w:val="24"/>
          <w:szCs w:val="24"/>
        </w:rPr>
        <w:t>koordiniranja</w:t>
      </w:r>
      <w:r w:rsidR="008519C6" w:rsidRPr="006D17B4">
        <w:rPr>
          <w:rFonts w:ascii="Times New Roman" w:eastAsia="Calibri" w:hAnsi="Times New Roman"/>
          <w:sz w:val="24"/>
          <w:szCs w:val="24"/>
        </w:rPr>
        <w:t xml:space="preserve"> i upravljan</w:t>
      </w:r>
      <w:r w:rsidR="00FB382A">
        <w:rPr>
          <w:rFonts w:ascii="Times New Roman" w:eastAsia="Calibri" w:hAnsi="Times New Roman"/>
          <w:sz w:val="24"/>
          <w:szCs w:val="24"/>
        </w:rPr>
        <w:t>ja</w:t>
      </w:r>
      <w:r w:rsidR="008519C6" w:rsidRPr="006D17B4">
        <w:rPr>
          <w:rFonts w:ascii="Times New Roman" w:eastAsia="Calibri" w:hAnsi="Times New Roman"/>
          <w:sz w:val="24"/>
          <w:szCs w:val="24"/>
        </w:rPr>
        <w:t xml:space="preserve"> logističkim poslovima u zdravstvu </w:t>
      </w:r>
      <w:r w:rsidR="00FB382A">
        <w:rPr>
          <w:rFonts w:ascii="Times New Roman" w:eastAsia="Calibri" w:hAnsi="Times New Roman"/>
          <w:sz w:val="24"/>
          <w:szCs w:val="24"/>
        </w:rPr>
        <w:t>(</w:t>
      </w:r>
      <w:r w:rsidR="008519C6" w:rsidRPr="006D17B4">
        <w:rPr>
          <w:rFonts w:ascii="Times New Roman" w:eastAsia="Calibri" w:hAnsi="Times New Roman"/>
          <w:sz w:val="24"/>
          <w:szCs w:val="24"/>
        </w:rPr>
        <w:t>upravljan</w:t>
      </w:r>
      <w:r w:rsidR="00FB382A">
        <w:rPr>
          <w:rFonts w:ascii="Times New Roman" w:eastAsia="Calibri" w:hAnsi="Times New Roman"/>
          <w:sz w:val="24"/>
          <w:szCs w:val="24"/>
        </w:rPr>
        <w:t>je zdravstvenom infrastrukturom i</w:t>
      </w:r>
      <w:r w:rsidR="008519C6" w:rsidRPr="006D17B4">
        <w:rPr>
          <w:rFonts w:ascii="Times New Roman" w:eastAsia="Calibri" w:hAnsi="Times New Roman"/>
          <w:sz w:val="24"/>
          <w:szCs w:val="24"/>
        </w:rPr>
        <w:t xml:space="preserve"> ljudskim</w:t>
      </w:r>
      <w:r w:rsidR="00FB382A">
        <w:rPr>
          <w:rFonts w:ascii="Times New Roman" w:eastAsia="Calibri" w:hAnsi="Times New Roman"/>
          <w:sz w:val="24"/>
          <w:szCs w:val="24"/>
        </w:rPr>
        <w:t xml:space="preserve"> resursima u zdravstvu, provedba</w:t>
      </w:r>
      <w:r w:rsidR="008519C6" w:rsidRPr="006D17B4">
        <w:rPr>
          <w:rFonts w:ascii="Times New Roman" w:eastAsia="Calibri" w:hAnsi="Times New Roman"/>
          <w:sz w:val="24"/>
          <w:szCs w:val="24"/>
        </w:rPr>
        <w:t xml:space="preserve"> objedinjene javn</w:t>
      </w:r>
      <w:r w:rsidR="00FB382A">
        <w:rPr>
          <w:rFonts w:ascii="Times New Roman" w:eastAsia="Calibri" w:hAnsi="Times New Roman"/>
          <w:sz w:val="24"/>
          <w:szCs w:val="24"/>
        </w:rPr>
        <w:t>e nabave zdravstvenih ustanova,</w:t>
      </w:r>
      <w:r w:rsidR="008519C6" w:rsidRPr="006D17B4">
        <w:rPr>
          <w:rFonts w:ascii="Times New Roman" w:eastAsia="Calibri" w:hAnsi="Times New Roman"/>
          <w:sz w:val="24"/>
          <w:szCs w:val="24"/>
        </w:rPr>
        <w:t xml:space="preserve"> uspostavljanje sveobuhvatnog sustava </w:t>
      </w:r>
      <w:proofErr w:type="spellStart"/>
      <w:r w:rsidR="008519C6" w:rsidRPr="006D17B4">
        <w:rPr>
          <w:rFonts w:ascii="Times New Roman" w:eastAsia="Calibri" w:hAnsi="Times New Roman"/>
          <w:sz w:val="24"/>
          <w:szCs w:val="24"/>
        </w:rPr>
        <w:t>eZdravlje</w:t>
      </w:r>
      <w:proofErr w:type="spellEnd"/>
      <w:r w:rsidR="008519C6" w:rsidRPr="006D17B4">
        <w:rPr>
          <w:rFonts w:ascii="Times New Roman" w:eastAsia="Calibri" w:hAnsi="Times New Roman"/>
          <w:sz w:val="24"/>
          <w:szCs w:val="24"/>
        </w:rPr>
        <w:t xml:space="preserve"> i telemedicine</w:t>
      </w:r>
      <w:r w:rsidR="00FB382A">
        <w:rPr>
          <w:rFonts w:ascii="Times New Roman" w:eastAsia="Calibri" w:hAnsi="Times New Roman"/>
          <w:sz w:val="24"/>
          <w:szCs w:val="24"/>
        </w:rPr>
        <w:t>)</w:t>
      </w:r>
      <w:r w:rsidR="008519C6" w:rsidRPr="006D17B4">
        <w:rPr>
          <w:rFonts w:ascii="Times New Roman" w:eastAsia="Calibri" w:hAnsi="Times New Roman"/>
          <w:sz w:val="24"/>
          <w:szCs w:val="24"/>
        </w:rPr>
        <w:t xml:space="preserve">, a sve u svrhu postizanja najviše razine sigurnosti pacijenata i smanjenja rizika po njihov život i zdravlje. </w:t>
      </w:r>
      <w:r w:rsidR="00FB382A">
        <w:rPr>
          <w:rFonts w:ascii="Times New Roman" w:eastAsia="Calibri" w:hAnsi="Times New Roman"/>
          <w:sz w:val="24"/>
          <w:szCs w:val="24"/>
        </w:rPr>
        <w:t>Mnoge</w:t>
      </w:r>
      <w:r w:rsidR="008519C6">
        <w:rPr>
          <w:rFonts w:ascii="Times New Roman" w:eastAsia="Calibri" w:hAnsi="Times New Roman"/>
          <w:sz w:val="24"/>
          <w:szCs w:val="24"/>
        </w:rPr>
        <w:t xml:space="preserve"> od navedenih </w:t>
      </w:r>
      <w:r w:rsidR="00FB382A">
        <w:rPr>
          <w:rFonts w:ascii="Times New Roman" w:eastAsia="Calibri" w:hAnsi="Times New Roman"/>
          <w:sz w:val="24"/>
          <w:szCs w:val="24"/>
        </w:rPr>
        <w:t>mjera, kao i poslovi</w:t>
      </w:r>
      <w:r w:rsidR="00451BF9">
        <w:rPr>
          <w:rFonts w:ascii="Times New Roman" w:eastAsia="Calibri" w:hAnsi="Times New Roman"/>
          <w:sz w:val="24"/>
          <w:szCs w:val="24"/>
        </w:rPr>
        <w:t xml:space="preserve"> koji spadaju u kvalitetu zdravstvene zaštite</w:t>
      </w:r>
      <w:r w:rsidR="00FB382A">
        <w:rPr>
          <w:rFonts w:ascii="Times New Roman" w:eastAsia="Calibri" w:hAnsi="Times New Roman"/>
          <w:sz w:val="24"/>
          <w:szCs w:val="24"/>
        </w:rPr>
        <w:t>,</w:t>
      </w:r>
      <w:r w:rsidR="00451BF9">
        <w:rPr>
          <w:rFonts w:ascii="Times New Roman" w:eastAsia="Calibri" w:hAnsi="Times New Roman"/>
          <w:sz w:val="24"/>
          <w:szCs w:val="24"/>
        </w:rPr>
        <w:t xml:space="preserve"> </w:t>
      </w:r>
      <w:r w:rsidR="008519C6">
        <w:rPr>
          <w:rFonts w:ascii="Times New Roman" w:eastAsia="Calibri" w:hAnsi="Times New Roman"/>
          <w:sz w:val="24"/>
          <w:szCs w:val="24"/>
        </w:rPr>
        <w:t xml:space="preserve">definirani </w:t>
      </w:r>
      <w:r w:rsidR="00451BF9">
        <w:rPr>
          <w:rFonts w:ascii="Times New Roman" w:eastAsia="Calibri" w:hAnsi="Times New Roman"/>
          <w:sz w:val="24"/>
          <w:szCs w:val="24"/>
        </w:rPr>
        <w:t xml:space="preserve">su </w:t>
      </w:r>
      <w:r w:rsidR="008519C6">
        <w:rPr>
          <w:rFonts w:ascii="Times New Roman" w:eastAsia="Calibri" w:hAnsi="Times New Roman"/>
          <w:sz w:val="24"/>
          <w:szCs w:val="24"/>
        </w:rPr>
        <w:t>u drugim zakonima, pravilnicima ili općim aktima, ali nisu objedinjeni i uređeni speci</w:t>
      </w:r>
      <w:r w:rsidR="00FB382A">
        <w:rPr>
          <w:rFonts w:ascii="Times New Roman" w:eastAsia="Calibri" w:hAnsi="Times New Roman"/>
          <w:sz w:val="24"/>
          <w:szCs w:val="24"/>
        </w:rPr>
        <w:t>fično za zdravstvenu zaštitu, što je</w:t>
      </w:r>
      <w:r w:rsidR="00073E1F">
        <w:rPr>
          <w:rFonts w:ascii="Times New Roman" w:eastAsia="Calibri" w:hAnsi="Times New Roman"/>
          <w:sz w:val="24"/>
          <w:szCs w:val="24"/>
        </w:rPr>
        <w:t xml:space="preserve"> </w:t>
      </w:r>
      <w:r w:rsidR="009F70C7">
        <w:rPr>
          <w:rFonts w:ascii="Times New Roman" w:eastAsia="Calibri" w:hAnsi="Times New Roman"/>
          <w:sz w:val="24"/>
          <w:szCs w:val="24"/>
        </w:rPr>
        <w:t xml:space="preserve">preduvjet </w:t>
      </w:r>
      <w:r w:rsidR="00FB382A">
        <w:rPr>
          <w:rFonts w:ascii="Times New Roman" w:eastAsia="Calibri" w:hAnsi="Times New Roman"/>
          <w:sz w:val="24"/>
          <w:szCs w:val="24"/>
        </w:rPr>
        <w:t>efikasnog sustava</w:t>
      </w:r>
      <w:r w:rsidR="00073E1F">
        <w:rPr>
          <w:rFonts w:ascii="Times New Roman" w:eastAsia="Calibri" w:hAnsi="Times New Roman"/>
          <w:sz w:val="24"/>
          <w:szCs w:val="24"/>
        </w:rPr>
        <w:t xml:space="preserve"> zdravstvene zaštite</w:t>
      </w:r>
      <w:r w:rsidR="008519C6">
        <w:rPr>
          <w:rFonts w:ascii="Times New Roman" w:eastAsia="Calibri" w:hAnsi="Times New Roman"/>
          <w:sz w:val="24"/>
          <w:szCs w:val="24"/>
        </w:rPr>
        <w:t xml:space="preserve">. </w:t>
      </w:r>
    </w:p>
    <w:p w:rsidR="00073E1F" w:rsidRDefault="00073E1F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01196" w:rsidRDefault="008519C6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D17B4">
        <w:rPr>
          <w:rFonts w:ascii="Times New Roman" w:eastAsia="Calibri" w:hAnsi="Times New Roman"/>
          <w:sz w:val="24"/>
          <w:szCs w:val="24"/>
        </w:rPr>
        <w:t xml:space="preserve">Zakonom se u pravni poredak Republike Hrvatske prenosi </w:t>
      </w:r>
      <w:r w:rsidRPr="003756CF">
        <w:rPr>
          <w:rFonts w:ascii="Times New Roman" w:eastAsia="Calibri" w:hAnsi="Times New Roman"/>
          <w:sz w:val="24"/>
          <w:szCs w:val="24"/>
        </w:rPr>
        <w:t>Direktiva 2011/24/EU Europskog parlamenta i Vijeća</w:t>
      </w:r>
      <w:r w:rsidRPr="006D17B4">
        <w:rPr>
          <w:rFonts w:ascii="Times New Roman" w:eastAsia="Calibri" w:hAnsi="Times New Roman"/>
          <w:sz w:val="24"/>
          <w:szCs w:val="24"/>
        </w:rPr>
        <w:t xml:space="preserve"> od 9. ožujka 2011. godine o primjeni prava pacijenata u prekograničnoj zdravstvenoj zaštiti (SL L 88, 4.4.2011.). </w:t>
      </w:r>
      <w:r>
        <w:rPr>
          <w:rFonts w:ascii="Times New Roman" w:eastAsia="Calibri" w:hAnsi="Times New Roman"/>
          <w:sz w:val="24"/>
          <w:szCs w:val="24"/>
        </w:rPr>
        <w:t xml:space="preserve">Ova je Direktiva usmjerena na uspostavljanje pravila za olakšavanje pristupa sigurnoj i kvalitetnoj prekograničnoj zdravstvenoj zaštiti u Uniji i osiguravanje mobilnosti pacijenata u skladu s načelima koje je utemeljio Sud Europske unije, kao i za unapređenje suradnje u području zdravstvene zaštite između država članica uz istodobno poštivanje odgovornosti država članica za određivanje davanja socijalne sigurnosti koja se odnosi na zdravstvo, kao i za </w:t>
      </w:r>
      <w:r w:rsidR="00073E1F">
        <w:rPr>
          <w:rFonts w:ascii="Times New Roman" w:eastAsia="Calibri" w:hAnsi="Times New Roman"/>
          <w:sz w:val="24"/>
          <w:szCs w:val="24"/>
        </w:rPr>
        <w:t>efikasnu organizaciju i</w:t>
      </w:r>
      <w:r>
        <w:rPr>
          <w:rFonts w:ascii="Times New Roman" w:eastAsia="Calibri" w:hAnsi="Times New Roman"/>
          <w:sz w:val="24"/>
          <w:szCs w:val="24"/>
        </w:rPr>
        <w:t xml:space="preserve"> pružanje zdravstvene zaštite i medicinske skrbi. </w:t>
      </w:r>
    </w:p>
    <w:p w:rsidR="00501196" w:rsidRDefault="00501196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519C6" w:rsidRDefault="008519C6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Cilj koji se želi postići ovim normativnim rješenjem je </w:t>
      </w:r>
      <w:r w:rsidR="00501196">
        <w:rPr>
          <w:rFonts w:ascii="Times New Roman" w:eastAsia="Calibri" w:hAnsi="Times New Roman"/>
          <w:sz w:val="24"/>
          <w:szCs w:val="24"/>
        </w:rPr>
        <w:t>unaprjeđenje</w:t>
      </w:r>
      <w:r>
        <w:rPr>
          <w:rFonts w:ascii="Times New Roman" w:eastAsia="Calibri" w:hAnsi="Times New Roman"/>
          <w:sz w:val="24"/>
          <w:szCs w:val="24"/>
        </w:rPr>
        <w:t xml:space="preserve"> važećeg zakonodavnog okvira </w:t>
      </w:r>
      <w:r w:rsidR="00FB382A">
        <w:rPr>
          <w:rFonts w:ascii="Times New Roman" w:hAnsi="Times New Roman"/>
          <w:sz w:val="24"/>
          <w:szCs w:val="24"/>
        </w:rPr>
        <w:t>je</w:t>
      </w:r>
      <w:r w:rsidR="00501196">
        <w:rPr>
          <w:rFonts w:ascii="Times New Roman" w:hAnsi="Times New Roman"/>
          <w:sz w:val="24"/>
          <w:szCs w:val="24"/>
        </w:rPr>
        <w:t xml:space="preserve"> da se svakom pacijentu osigura</w:t>
      </w:r>
      <w:r w:rsidR="00501196" w:rsidRPr="00F83886">
        <w:rPr>
          <w:rFonts w:ascii="Times New Roman" w:hAnsi="Times New Roman"/>
          <w:sz w:val="24"/>
          <w:szCs w:val="24"/>
        </w:rPr>
        <w:t xml:space="preserve"> pravo na kvalitetnu zdravstvenu zaštitu sukladno njegovom zdravstvenom stanju i </w:t>
      </w:r>
      <w:r w:rsidR="00501196">
        <w:rPr>
          <w:rFonts w:ascii="Times New Roman" w:hAnsi="Times New Roman"/>
          <w:sz w:val="24"/>
          <w:szCs w:val="24"/>
        </w:rPr>
        <w:t xml:space="preserve">dobroj kliničkoj praksi </w:t>
      </w:r>
      <w:r w:rsidR="009A3698">
        <w:rPr>
          <w:rFonts w:ascii="Times New Roman" w:hAnsi="Times New Roman"/>
          <w:sz w:val="24"/>
          <w:szCs w:val="24"/>
        </w:rPr>
        <w:t xml:space="preserve">uz </w:t>
      </w:r>
      <w:r w:rsidR="00501196">
        <w:rPr>
          <w:rFonts w:ascii="Times New Roman" w:hAnsi="Times New Roman"/>
          <w:sz w:val="24"/>
          <w:szCs w:val="24"/>
        </w:rPr>
        <w:t>optimal</w:t>
      </w:r>
      <w:r w:rsidR="009A3698">
        <w:rPr>
          <w:rFonts w:ascii="Times New Roman" w:hAnsi="Times New Roman"/>
          <w:sz w:val="24"/>
          <w:szCs w:val="24"/>
        </w:rPr>
        <w:t>ni</w:t>
      </w:r>
      <w:r w:rsidR="00501196" w:rsidRPr="003B3201">
        <w:rPr>
          <w:rFonts w:ascii="Times New Roman" w:hAnsi="Times New Roman"/>
          <w:sz w:val="24"/>
          <w:szCs w:val="24"/>
        </w:rPr>
        <w:t xml:space="preserve"> odnos između učinaka provedenih zdravstvenih postupaka i troškova nastalih njihovom provedbom, uvažavajući pritom tehničke, organizacijske i gospodarske čimbenike</w:t>
      </w:r>
      <w:r w:rsidR="00501196">
        <w:rPr>
          <w:rFonts w:ascii="Times New Roman" w:hAnsi="Times New Roman"/>
          <w:sz w:val="24"/>
          <w:szCs w:val="24"/>
        </w:rPr>
        <w:t xml:space="preserve">, </w:t>
      </w:r>
      <w:r w:rsidR="00501196">
        <w:rPr>
          <w:rFonts w:ascii="Times New Roman" w:eastAsia="Calibri" w:hAnsi="Times New Roman"/>
          <w:sz w:val="24"/>
          <w:szCs w:val="24"/>
        </w:rPr>
        <w:t>a sve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A3698">
        <w:rPr>
          <w:rFonts w:ascii="Times New Roman" w:eastAsia="Calibri" w:hAnsi="Times New Roman"/>
          <w:sz w:val="24"/>
          <w:szCs w:val="24"/>
        </w:rPr>
        <w:t xml:space="preserve">radi </w:t>
      </w:r>
      <w:r>
        <w:rPr>
          <w:rFonts w:ascii="Times New Roman" w:eastAsia="Calibri" w:hAnsi="Times New Roman"/>
          <w:sz w:val="24"/>
          <w:szCs w:val="24"/>
        </w:rPr>
        <w:t>osiguranja</w:t>
      </w:r>
      <w:r w:rsidR="00893795">
        <w:rPr>
          <w:rFonts w:ascii="Times New Roman" w:eastAsia="Calibri" w:hAnsi="Times New Roman"/>
          <w:sz w:val="24"/>
          <w:szCs w:val="24"/>
        </w:rPr>
        <w:t xml:space="preserve"> kvalitetne </w:t>
      </w:r>
      <w:r w:rsidR="00893795">
        <w:rPr>
          <w:rFonts w:ascii="Times New Roman" w:eastAsia="Calibri" w:hAnsi="Times New Roman"/>
          <w:sz w:val="24"/>
          <w:szCs w:val="24"/>
        </w:rPr>
        <w:lastRenderedPageBreak/>
        <w:t>zdravstvene zaštite</w:t>
      </w:r>
      <w:r>
        <w:rPr>
          <w:rFonts w:ascii="Times New Roman" w:eastAsia="Calibri" w:hAnsi="Times New Roman"/>
          <w:sz w:val="24"/>
          <w:szCs w:val="24"/>
        </w:rPr>
        <w:t xml:space="preserve"> i smanjivanja rizika po život i zdravlje pacijenata te usklađivanje s odredbama spomenute Direktive. </w:t>
      </w:r>
    </w:p>
    <w:p w:rsidR="008519C6" w:rsidRDefault="008519C6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519C6" w:rsidRDefault="008519C6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123B">
        <w:rPr>
          <w:rFonts w:ascii="Times New Roman" w:eastAsia="Calibri" w:hAnsi="Times New Roman"/>
          <w:sz w:val="24"/>
          <w:szCs w:val="24"/>
        </w:rPr>
        <w:t xml:space="preserve">Ovim se Zakonom predlaže urediti </w:t>
      </w:r>
      <w:r w:rsidRPr="005904EC">
        <w:rPr>
          <w:rFonts w:ascii="Times New Roman" w:eastAsia="Calibri" w:hAnsi="Times New Roman"/>
          <w:sz w:val="24"/>
          <w:szCs w:val="24"/>
        </w:rPr>
        <w:t>sljedeće</w:t>
      </w:r>
      <w:r w:rsidRPr="00E3123B">
        <w:rPr>
          <w:rFonts w:ascii="Times New Roman" w:eastAsia="Calibri" w:hAnsi="Times New Roman"/>
          <w:sz w:val="24"/>
          <w:szCs w:val="24"/>
        </w:rPr>
        <w:t>:</w:t>
      </w:r>
    </w:p>
    <w:p w:rsidR="008519C6" w:rsidRPr="00E3123B" w:rsidRDefault="009A3698" w:rsidP="00851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</w:t>
      </w:r>
      <w:r w:rsidR="008519C6">
        <w:rPr>
          <w:rFonts w:ascii="Times New Roman" w:eastAsia="Calibri" w:hAnsi="Times New Roman"/>
          <w:sz w:val="24"/>
          <w:szCs w:val="24"/>
        </w:rPr>
        <w:t>ačela za ostvarivanje kvalitete zdravstvene zaštite</w:t>
      </w:r>
    </w:p>
    <w:p w:rsidR="008519C6" w:rsidRDefault="008519C6" w:rsidP="00851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Nacionalno povjerenstvo Ministarstva zdravlja za unapređenje sustava kvalitete zdravstvene zaštite, analizu rizika i poboljšanja sigurnosti pacijenata</w:t>
      </w:r>
      <w:r w:rsidR="009F70C7">
        <w:rPr>
          <w:rFonts w:ascii="Times New Roman" w:eastAsia="Calibri" w:hAnsi="Times New Roman"/>
          <w:sz w:val="24"/>
          <w:szCs w:val="24"/>
        </w:rPr>
        <w:t xml:space="preserve"> (u daljnjem tekstu: Nacionalno povjerenstvo)</w:t>
      </w:r>
    </w:p>
    <w:p w:rsidR="008519C6" w:rsidRDefault="008519C6" w:rsidP="00851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Agencija za kvalitetu i logistiku u zdravstvu</w:t>
      </w:r>
    </w:p>
    <w:p w:rsidR="008519C6" w:rsidRDefault="009A3698" w:rsidP="00851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</w:t>
      </w:r>
      <w:r w:rsidR="008519C6">
        <w:rPr>
          <w:rFonts w:ascii="Times New Roman" w:eastAsia="Calibri" w:hAnsi="Times New Roman"/>
          <w:sz w:val="24"/>
          <w:szCs w:val="24"/>
        </w:rPr>
        <w:t>jere za osiguranje, unapređenje, promicanje i praćenje kvalitete zdravstvene zaštite</w:t>
      </w:r>
    </w:p>
    <w:p w:rsidR="008519C6" w:rsidRDefault="009A3698" w:rsidP="00851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</w:t>
      </w:r>
      <w:r w:rsidR="008519C6">
        <w:rPr>
          <w:rFonts w:ascii="Times New Roman" w:eastAsia="Calibri" w:hAnsi="Times New Roman"/>
          <w:sz w:val="24"/>
          <w:szCs w:val="24"/>
        </w:rPr>
        <w:t>ertifikacija i akreditacijski postupak</w:t>
      </w:r>
    </w:p>
    <w:p w:rsidR="008519C6" w:rsidRDefault="009A3698" w:rsidP="00851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</w:t>
      </w:r>
      <w:r w:rsidR="008519C6">
        <w:rPr>
          <w:rFonts w:ascii="Times New Roman" w:eastAsia="Calibri" w:hAnsi="Times New Roman"/>
          <w:sz w:val="24"/>
          <w:szCs w:val="24"/>
        </w:rPr>
        <w:t>rocjena zdravstvenih tehnologija</w:t>
      </w:r>
    </w:p>
    <w:p w:rsidR="008519C6" w:rsidRDefault="009A3698" w:rsidP="00851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l</w:t>
      </w:r>
      <w:r w:rsidR="008519C6">
        <w:rPr>
          <w:rFonts w:ascii="Times New Roman" w:eastAsia="Calibri" w:hAnsi="Times New Roman"/>
          <w:sz w:val="24"/>
          <w:szCs w:val="24"/>
        </w:rPr>
        <w:t>ogistika u zdravstvu</w:t>
      </w:r>
    </w:p>
    <w:p w:rsidR="008519C6" w:rsidRDefault="009A3698" w:rsidP="008519C6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</w:t>
      </w:r>
      <w:r w:rsidR="008519C6">
        <w:rPr>
          <w:rFonts w:ascii="Times New Roman" w:eastAsia="Calibri" w:hAnsi="Times New Roman"/>
          <w:sz w:val="24"/>
          <w:szCs w:val="24"/>
        </w:rPr>
        <w:t xml:space="preserve">elemedicina i </w:t>
      </w:r>
      <w:proofErr w:type="spellStart"/>
      <w:r w:rsidR="008519C6">
        <w:rPr>
          <w:rFonts w:ascii="Times New Roman" w:eastAsia="Calibri" w:hAnsi="Times New Roman"/>
          <w:sz w:val="24"/>
          <w:szCs w:val="24"/>
        </w:rPr>
        <w:t>mZdravstvo</w:t>
      </w:r>
      <w:proofErr w:type="spellEnd"/>
    </w:p>
    <w:p w:rsidR="008519C6" w:rsidRDefault="008519C6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519C6" w:rsidRDefault="008519C6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Predloženim </w:t>
      </w:r>
      <w:r w:rsidR="00B9341B">
        <w:rPr>
          <w:rFonts w:ascii="Times New Roman" w:eastAsia="Calibri" w:hAnsi="Times New Roman"/>
          <w:sz w:val="24"/>
          <w:szCs w:val="24"/>
        </w:rPr>
        <w:t xml:space="preserve">Zakonom propisano je </w:t>
      </w:r>
      <w:r w:rsidRPr="00006FFB">
        <w:rPr>
          <w:rFonts w:ascii="Times New Roman" w:eastAsia="Calibri" w:hAnsi="Times New Roman"/>
          <w:sz w:val="24"/>
          <w:szCs w:val="24"/>
        </w:rPr>
        <w:t>načelo učinkovitosti i djelotvornosti, načelo orijentiranosti zdravstvene zaštite prema pacijent</w:t>
      </w:r>
      <w:r w:rsidR="002426B8">
        <w:rPr>
          <w:rFonts w:ascii="Times New Roman" w:eastAsia="Calibri" w:hAnsi="Times New Roman"/>
          <w:sz w:val="24"/>
          <w:szCs w:val="24"/>
        </w:rPr>
        <w:t>u i načelo sigurnosti pacijenta, provedbom kojih bi se postigao</w:t>
      </w:r>
      <w:r w:rsidR="002426B8" w:rsidRPr="002426B8">
        <w:rPr>
          <w:rFonts w:ascii="Times New Roman" w:hAnsi="Times New Roman"/>
          <w:sz w:val="24"/>
          <w:szCs w:val="24"/>
        </w:rPr>
        <w:t xml:space="preserve"> </w:t>
      </w:r>
      <w:r w:rsidR="002426B8">
        <w:rPr>
          <w:rFonts w:ascii="Times New Roman" w:hAnsi="Times New Roman"/>
          <w:sz w:val="24"/>
          <w:szCs w:val="24"/>
        </w:rPr>
        <w:t>temeljni cilj zdravstvenog sustava</w:t>
      </w:r>
      <w:r w:rsidR="002426B8">
        <w:rPr>
          <w:rFonts w:ascii="Times New Roman" w:eastAsia="Calibri" w:hAnsi="Times New Roman"/>
          <w:sz w:val="24"/>
          <w:szCs w:val="24"/>
        </w:rPr>
        <w:t xml:space="preserve"> </w:t>
      </w:r>
      <w:r w:rsidR="002426B8" w:rsidRPr="00006FFB">
        <w:rPr>
          <w:rFonts w:ascii="Times New Roman" w:eastAsia="Calibri" w:hAnsi="Times New Roman"/>
          <w:sz w:val="24"/>
          <w:szCs w:val="24"/>
        </w:rPr>
        <w:t xml:space="preserve"> </w:t>
      </w:r>
      <w:r w:rsidR="002426B8">
        <w:rPr>
          <w:rFonts w:ascii="Times New Roman" w:eastAsia="Calibri" w:hAnsi="Times New Roman"/>
          <w:sz w:val="24"/>
          <w:szCs w:val="24"/>
        </w:rPr>
        <w:t xml:space="preserve">a to je </w:t>
      </w:r>
      <w:r w:rsidR="002426B8">
        <w:rPr>
          <w:rFonts w:ascii="Times New Roman" w:hAnsi="Times New Roman"/>
          <w:sz w:val="24"/>
          <w:szCs w:val="24"/>
        </w:rPr>
        <w:t>stavljanje zdravlja pacijenta u središte zdravstvene zaštite.</w:t>
      </w:r>
    </w:p>
    <w:p w:rsidR="008519C6" w:rsidRPr="006D17B4" w:rsidRDefault="008519C6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9341B" w:rsidRPr="00B9341B" w:rsidRDefault="008519C6" w:rsidP="00B934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341B">
        <w:rPr>
          <w:rFonts w:ascii="Times New Roman" w:eastAsia="Calibri" w:hAnsi="Times New Roman"/>
          <w:sz w:val="24"/>
          <w:szCs w:val="24"/>
        </w:rPr>
        <w:t xml:space="preserve">Predloženim Zakonom osniva se Nacionalno povjerenstvo </w:t>
      </w:r>
      <w:r w:rsidR="009F70C7">
        <w:rPr>
          <w:rFonts w:ascii="Times New Roman" w:eastAsia="Calibri" w:hAnsi="Times New Roman"/>
          <w:sz w:val="24"/>
          <w:szCs w:val="24"/>
        </w:rPr>
        <w:t xml:space="preserve">pri </w:t>
      </w:r>
      <w:r w:rsidRPr="00B9341B">
        <w:rPr>
          <w:rFonts w:ascii="Times New Roman" w:eastAsia="Calibri" w:hAnsi="Times New Roman"/>
          <w:sz w:val="24"/>
          <w:szCs w:val="24"/>
        </w:rPr>
        <w:t>Ministarstva zdravlja</w:t>
      </w:r>
      <w:r w:rsidR="009F70C7">
        <w:rPr>
          <w:rFonts w:ascii="Times New Roman" w:eastAsia="Calibri" w:hAnsi="Times New Roman"/>
          <w:sz w:val="24"/>
          <w:szCs w:val="24"/>
        </w:rPr>
        <w:t>, koje</w:t>
      </w:r>
      <w:r w:rsidR="002426B8" w:rsidRPr="00B9341B">
        <w:rPr>
          <w:rFonts w:ascii="Times New Roman" w:eastAsia="Calibri" w:hAnsi="Times New Roman"/>
          <w:sz w:val="24"/>
          <w:szCs w:val="24"/>
        </w:rPr>
        <w:t xml:space="preserve"> </w:t>
      </w:r>
      <w:r w:rsidR="00B9341B" w:rsidRPr="00B9341B">
        <w:rPr>
          <w:rFonts w:ascii="Times New Roman" w:eastAsia="Calibri" w:hAnsi="Times New Roman"/>
          <w:sz w:val="24"/>
          <w:szCs w:val="24"/>
        </w:rPr>
        <w:t>će kontinuirano raditi na</w:t>
      </w:r>
      <w:r w:rsidRPr="00B9341B">
        <w:rPr>
          <w:rFonts w:ascii="Times New Roman" w:eastAsia="Calibri" w:hAnsi="Times New Roman"/>
          <w:sz w:val="24"/>
          <w:szCs w:val="24"/>
        </w:rPr>
        <w:t xml:space="preserve"> </w:t>
      </w:r>
      <w:r w:rsidR="00B9341B" w:rsidRPr="00B9341B">
        <w:rPr>
          <w:rFonts w:ascii="Times New Roman" w:hAnsi="Times New Roman"/>
          <w:sz w:val="24"/>
          <w:szCs w:val="24"/>
        </w:rPr>
        <w:t>unaprjeđenju sustava kvalitete zdravstvene zaštite, analizom rizika radi poboljšanja sigurnosti pacijenata</w:t>
      </w:r>
      <w:r w:rsidR="00B9341B" w:rsidRPr="00B9341B">
        <w:rPr>
          <w:rFonts w:ascii="Times New Roman" w:eastAsia="MS Mincho" w:hAnsi="Times New Roman"/>
          <w:bCs/>
          <w:sz w:val="24"/>
          <w:szCs w:val="24"/>
        </w:rPr>
        <w:t xml:space="preserve"> i provoditi aktivnosti vezanih uz stvaranje preduvjeta za međunarodnu akreditaciju </w:t>
      </w:r>
      <w:r w:rsidR="00B9341B" w:rsidRPr="00B9341B">
        <w:rPr>
          <w:rFonts w:ascii="Times New Roman" w:hAnsi="Times New Roman"/>
          <w:sz w:val="24"/>
          <w:szCs w:val="24"/>
        </w:rPr>
        <w:t>pružatelja zdravstvene zaštite</w:t>
      </w:r>
      <w:r w:rsidR="00B9341B">
        <w:rPr>
          <w:rFonts w:ascii="Times New Roman" w:hAnsi="Times New Roman"/>
          <w:color w:val="000000"/>
          <w:sz w:val="24"/>
          <w:szCs w:val="24"/>
        </w:rPr>
        <w:t xml:space="preserve"> u Republici Hrvatskoj.</w:t>
      </w:r>
    </w:p>
    <w:p w:rsidR="008519C6" w:rsidRPr="00006FFB" w:rsidRDefault="008519C6" w:rsidP="008519C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F17B5" w:rsidRDefault="00C76E9D" w:rsidP="00B93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</w:t>
      </w:r>
      <w:r w:rsidR="008519C6" w:rsidRPr="00006FFB">
        <w:rPr>
          <w:rFonts w:ascii="Times New Roman" w:eastAsia="Calibri" w:hAnsi="Times New Roman"/>
          <w:sz w:val="24"/>
          <w:szCs w:val="24"/>
        </w:rPr>
        <w:t xml:space="preserve">sniva </w:t>
      </w:r>
      <w:r w:rsidR="008519C6" w:rsidRPr="001D6E75">
        <w:rPr>
          <w:rFonts w:ascii="Times New Roman" w:eastAsia="Calibri" w:hAnsi="Times New Roman"/>
          <w:sz w:val="24"/>
          <w:szCs w:val="24"/>
        </w:rPr>
        <w:t xml:space="preserve">se </w:t>
      </w:r>
      <w:r w:rsidR="008519C6" w:rsidRPr="00006FFB">
        <w:rPr>
          <w:rFonts w:ascii="Times New Roman" w:eastAsia="Calibri" w:hAnsi="Times New Roman"/>
          <w:sz w:val="24"/>
          <w:szCs w:val="24"/>
        </w:rPr>
        <w:t>Agencija za kvalitetu i logistiku u zdravstvu</w:t>
      </w:r>
      <w:r w:rsidR="001F17B5">
        <w:rPr>
          <w:rFonts w:ascii="Times New Roman" w:eastAsia="Calibri" w:hAnsi="Times New Roman"/>
          <w:sz w:val="24"/>
          <w:szCs w:val="24"/>
        </w:rPr>
        <w:t xml:space="preserve"> (u daljnjem tekstu: Agencija)</w:t>
      </w:r>
      <w:r w:rsidR="008519C6" w:rsidRPr="00006FFB">
        <w:rPr>
          <w:rFonts w:ascii="Times New Roman" w:eastAsia="Calibri" w:hAnsi="Times New Roman"/>
          <w:sz w:val="24"/>
          <w:szCs w:val="24"/>
        </w:rPr>
        <w:t xml:space="preserve"> te se defin</w:t>
      </w:r>
      <w:r w:rsidR="00B9341B">
        <w:rPr>
          <w:rFonts w:ascii="Times New Roman" w:eastAsia="Calibri" w:hAnsi="Times New Roman"/>
          <w:sz w:val="24"/>
          <w:szCs w:val="24"/>
        </w:rPr>
        <w:t>iraju poslovi koje će obavljati u cilju unaprjeđenja logistike u zdravstvu i drugih mjera</w:t>
      </w:r>
      <w:r w:rsidR="00B9341B" w:rsidRPr="00B9341B">
        <w:rPr>
          <w:rFonts w:ascii="Times New Roman" w:eastAsia="Calibri" w:hAnsi="Times New Roman"/>
          <w:sz w:val="24"/>
          <w:szCs w:val="24"/>
        </w:rPr>
        <w:t xml:space="preserve"> </w:t>
      </w:r>
      <w:r w:rsidR="00B9341B">
        <w:rPr>
          <w:rFonts w:ascii="Times New Roman" w:eastAsia="Calibri" w:hAnsi="Times New Roman"/>
          <w:sz w:val="24"/>
          <w:szCs w:val="24"/>
        </w:rPr>
        <w:t xml:space="preserve">kojima se </w:t>
      </w:r>
      <w:r w:rsidR="00B9341B" w:rsidRPr="00B9341B">
        <w:rPr>
          <w:rFonts w:ascii="Times New Roman" w:eastAsia="Calibri" w:hAnsi="Times New Roman"/>
          <w:sz w:val="24"/>
          <w:szCs w:val="24"/>
        </w:rPr>
        <w:t xml:space="preserve">postiže osiguranje kvalitete zdravstvene zaštite. </w:t>
      </w:r>
      <w:r w:rsidR="001F17B5">
        <w:rPr>
          <w:rFonts w:ascii="Times New Roman" w:eastAsia="Calibri" w:hAnsi="Times New Roman"/>
          <w:sz w:val="24"/>
          <w:szCs w:val="24"/>
        </w:rPr>
        <w:t>P</w:t>
      </w:r>
      <w:r w:rsidR="00B9341B" w:rsidRPr="00B9341B">
        <w:rPr>
          <w:rFonts w:ascii="Times New Roman" w:eastAsia="Calibri" w:hAnsi="Times New Roman"/>
          <w:sz w:val="24"/>
          <w:szCs w:val="24"/>
        </w:rPr>
        <w:t xml:space="preserve">ropisuje se </w:t>
      </w:r>
      <w:r w:rsidR="00B9341B" w:rsidRPr="00B9341B">
        <w:rPr>
          <w:rFonts w:ascii="Times New Roman" w:hAnsi="Times New Roman"/>
          <w:sz w:val="24"/>
          <w:szCs w:val="24"/>
        </w:rPr>
        <w:t>donošenje Plana i programa mjera za osiguranje, unapređenje, promicanje i praćenje kvalitete zdravstvene zaštite, a za p</w:t>
      </w:r>
      <w:r w:rsidR="008519C6" w:rsidRPr="00B9341B">
        <w:rPr>
          <w:rFonts w:ascii="Times New Roman" w:hAnsi="Times New Roman"/>
          <w:sz w:val="24"/>
          <w:szCs w:val="24"/>
        </w:rPr>
        <w:t xml:space="preserve">raćenje pokazatelja kvalitete zdravstvene zaštite </w:t>
      </w:r>
      <w:r w:rsidR="00B9341B">
        <w:rPr>
          <w:rFonts w:ascii="Times New Roman" w:hAnsi="Times New Roman"/>
          <w:sz w:val="24"/>
          <w:szCs w:val="24"/>
        </w:rPr>
        <w:t>zadužena je</w:t>
      </w:r>
      <w:r w:rsidR="008519C6" w:rsidRPr="00B9341B">
        <w:rPr>
          <w:rFonts w:ascii="Times New Roman" w:hAnsi="Times New Roman"/>
          <w:sz w:val="24"/>
          <w:szCs w:val="24"/>
        </w:rPr>
        <w:t xml:space="preserve"> Agencija</w:t>
      </w:r>
      <w:r w:rsidR="008519C6" w:rsidRPr="00006FFB">
        <w:rPr>
          <w:rFonts w:ascii="Times New Roman" w:hAnsi="Times New Roman"/>
          <w:sz w:val="24"/>
          <w:szCs w:val="24"/>
        </w:rPr>
        <w:t>, u suradnji s Nacionalnim povjerenstvom za unapređenje sustav</w:t>
      </w:r>
      <w:r w:rsidR="001F17B5">
        <w:rPr>
          <w:rFonts w:ascii="Times New Roman" w:hAnsi="Times New Roman"/>
          <w:sz w:val="24"/>
          <w:szCs w:val="24"/>
        </w:rPr>
        <w:t>a kvalitete zdravstvene zaštite</w:t>
      </w:r>
      <w:r w:rsidR="008519C6" w:rsidRPr="00006FFB">
        <w:rPr>
          <w:rFonts w:ascii="Times New Roman" w:hAnsi="Times New Roman"/>
          <w:sz w:val="24"/>
          <w:szCs w:val="24"/>
        </w:rPr>
        <w:t xml:space="preserve"> te s Hrvatskim zavodom za zdravstveno osiguranje</w:t>
      </w:r>
      <w:r w:rsidR="001F17B5">
        <w:rPr>
          <w:rFonts w:ascii="Times New Roman" w:hAnsi="Times New Roman"/>
          <w:sz w:val="24"/>
          <w:szCs w:val="24"/>
        </w:rPr>
        <w:t xml:space="preserve"> (u daljnjem tekstu Zavod)</w:t>
      </w:r>
      <w:r w:rsidR="008519C6" w:rsidRPr="00006FFB">
        <w:rPr>
          <w:rFonts w:ascii="Times New Roman" w:hAnsi="Times New Roman"/>
          <w:sz w:val="24"/>
          <w:szCs w:val="24"/>
        </w:rPr>
        <w:t>.</w:t>
      </w:r>
    </w:p>
    <w:p w:rsidR="001F17B5" w:rsidRDefault="001F17B5" w:rsidP="00B93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7B5" w:rsidRDefault="001F17B5" w:rsidP="001F17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 Zakon</w:t>
      </w:r>
      <w:r w:rsidRPr="001D6E75">
        <w:rPr>
          <w:rFonts w:ascii="Times New Roman" w:hAnsi="Times New Roman"/>
          <w:sz w:val="24"/>
          <w:szCs w:val="24"/>
        </w:rPr>
        <w:t xml:space="preserve"> </w:t>
      </w:r>
      <w:r w:rsidRPr="00006FFB">
        <w:rPr>
          <w:rFonts w:ascii="Times New Roman" w:hAnsi="Times New Roman"/>
          <w:sz w:val="24"/>
          <w:szCs w:val="24"/>
        </w:rPr>
        <w:t>definira certifikac</w:t>
      </w:r>
      <w:r w:rsidR="009F70C7">
        <w:rPr>
          <w:rFonts w:ascii="Times New Roman" w:hAnsi="Times New Roman"/>
          <w:sz w:val="24"/>
          <w:szCs w:val="24"/>
        </w:rPr>
        <w:t>iju i akreditacijski postupak. U certifikacijskom postupku</w:t>
      </w:r>
      <w:r w:rsidRPr="00006FFB">
        <w:rPr>
          <w:rFonts w:ascii="Times New Roman" w:hAnsi="Times New Roman"/>
          <w:sz w:val="24"/>
          <w:szCs w:val="24"/>
        </w:rPr>
        <w:t xml:space="preserve"> ocjenjuje se razina sukladnosti rada pružatelja zdravstvene zaštite s Temeljnim standardima kvalitete zdravstvene zaštite i razinama uspostave funkcionalnog sustava kvalitete. Postupak akreditacije omogućava potvrđivanje ostvarenih razina usvojenosti temeljnih standarda kvalitete zdravstvene zaštite. Agencija rješenjem daje certifikat o razini funkcionalnog sustava kvalitete pružateljima zdravstvene zaštite i obvezna je dostavljati podatke o standardima kvalitete i sigurnosti zdravstvene zaštite Nacionalnom povjerenstvu i Zavodu kako bi se pružile točne i pravovremene informacije o pravima osiguranih osoba na zdravstvenu zaštitu u drugoj državi članici (sukladno propisima Europske unije i Direktivom 2011/24/EU). </w:t>
      </w:r>
      <w:r>
        <w:rPr>
          <w:rFonts w:ascii="Times New Roman" w:hAnsi="Times New Roman"/>
          <w:sz w:val="24"/>
          <w:szCs w:val="24"/>
        </w:rPr>
        <w:t xml:space="preserve"> Za provedbu ovog postupka  predviđeno je donošenje </w:t>
      </w:r>
      <w:r w:rsidR="008519C6" w:rsidRPr="00006FFB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>a</w:t>
      </w:r>
      <w:r w:rsidR="008519C6" w:rsidRPr="00006FFB">
        <w:rPr>
          <w:rFonts w:ascii="Times New Roman" w:hAnsi="Times New Roman"/>
          <w:sz w:val="24"/>
          <w:szCs w:val="24"/>
        </w:rPr>
        <w:t xml:space="preserve"> o implementaciji temeljnih standarda kvalitete zdravstvene zaštite i stupnjevima uspostave funkcionalnog sustava kvalitete. </w:t>
      </w:r>
    </w:p>
    <w:p w:rsidR="001F17B5" w:rsidRDefault="001F17B5" w:rsidP="001F17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6FFB">
        <w:rPr>
          <w:rFonts w:ascii="Times New Roman" w:hAnsi="Times New Roman"/>
          <w:sz w:val="24"/>
          <w:szCs w:val="24"/>
        </w:rPr>
        <w:t>Akreditacijski postupa</w:t>
      </w:r>
      <w:r w:rsidR="00872AC5">
        <w:rPr>
          <w:rFonts w:ascii="Times New Roman" w:hAnsi="Times New Roman"/>
          <w:sz w:val="24"/>
          <w:szCs w:val="24"/>
        </w:rPr>
        <w:t>k je dobrovoljan i međunarodni, a</w:t>
      </w:r>
      <w:r w:rsidRPr="00006FFB">
        <w:rPr>
          <w:rFonts w:ascii="Times New Roman" w:hAnsi="Times New Roman"/>
          <w:sz w:val="24"/>
          <w:szCs w:val="24"/>
        </w:rPr>
        <w:t xml:space="preserve"> pokreće se na zahtjev pružat</w:t>
      </w:r>
      <w:r w:rsidR="00C76E9D">
        <w:rPr>
          <w:rFonts w:ascii="Times New Roman" w:hAnsi="Times New Roman"/>
          <w:sz w:val="24"/>
          <w:szCs w:val="24"/>
        </w:rPr>
        <w:t xml:space="preserve">elja zdravstvene zaštite koji </w:t>
      </w:r>
      <w:r w:rsidRPr="00006FFB">
        <w:rPr>
          <w:rFonts w:ascii="Times New Roman" w:hAnsi="Times New Roman"/>
          <w:sz w:val="24"/>
          <w:szCs w:val="24"/>
        </w:rPr>
        <w:t>snosi sve troškove postupka. P</w:t>
      </w:r>
      <w:r w:rsidR="00C76E9D">
        <w:rPr>
          <w:rFonts w:ascii="Times New Roman" w:hAnsi="Times New Roman"/>
          <w:sz w:val="24"/>
          <w:szCs w:val="24"/>
        </w:rPr>
        <w:t>ostupak akreditacije p</w:t>
      </w:r>
      <w:r w:rsidRPr="00006FFB">
        <w:rPr>
          <w:rFonts w:ascii="Times New Roman" w:hAnsi="Times New Roman"/>
          <w:sz w:val="24"/>
          <w:szCs w:val="24"/>
        </w:rPr>
        <w:t>rovodi akreditacijsko tijelo izabrano od strane Agencije</w:t>
      </w:r>
      <w:r w:rsidR="00C76E9D">
        <w:rPr>
          <w:rFonts w:ascii="Times New Roman" w:hAnsi="Times New Roman"/>
          <w:sz w:val="24"/>
          <w:szCs w:val="24"/>
        </w:rPr>
        <w:t>,</w:t>
      </w:r>
      <w:r w:rsidRPr="00006FFB">
        <w:rPr>
          <w:rFonts w:ascii="Times New Roman" w:hAnsi="Times New Roman"/>
          <w:sz w:val="24"/>
          <w:szCs w:val="24"/>
        </w:rPr>
        <w:t xml:space="preserve"> </w:t>
      </w:r>
      <w:r w:rsidR="00C76E9D">
        <w:rPr>
          <w:rFonts w:ascii="Times New Roman" w:hAnsi="Times New Roman"/>
          <w:sz w:val="24"/>
          <w:szCs w:val="24"/>
        </w:rPr>
        <w:t xml:space="preserve">u skladu s kriterijima propisanim  </w:t>
      </w:r>
      <w:r w:rsidR="00C76E9D">
        <w:rPr>
          <w:rFonts w:ascii="Times New Roman" w:hAnsi="Times New Roman"/>
          <w:sz w:val="24"/>
          <w:szCs w:val="24"/>
        </w:rPr>
        <w:lastRenderedPageBreak/>
        <w:t>Pravilnikom</w:t>
      </w:r>
      <w:r w:rsidRPr="00006FFB">
        <w:rPr>
          <w:rFonts w:ascii="Times New Roman" w:hAnsi="Times New Roman"/>
          <w:sz w:val="24"/>
          <w:szCs w:val="24"/>
        </w:rPr>
        <w:t xml:space="preserve"> o kriterijima za odabir akreditacijskih tijela i licenciranje međunarodnih akreditacijskih standarda.</w:t>
      </w:r>
      <w:r w:rsidR="00872AC5" w:rsidRPr="00872AC5">
        <w:t xml:space="preserve"> </w:t>
      </w:r>
    </w:p>
    <w:p w:rsidR="00DD3CBE" w:rsidRPr="003B3201" w:rsidRDefault="008519C6" w:rsidP="00DD3CBE">
      <w:pPr>
        <w:pStyle w:val="clanak"/>
        <w:spacing w:before="0" w:beforeAutospacing="0" w:after="0" w:afterAutospacing="0"/>
        <w:jc w:val="both"/>
        <w:rPr>
          <w:b/>
          <w:color w:val="000000"/>
        </w:rPr>
      </w:pPr>
      <w:r w:rsidRPr="00006FFB">
        <w:t xml:space="preserve">Pružatelji zdravstvene zaštite obvezni su osnovati Povjerenstvo za kvalitetu zdravstvene zaštite i upravljanje rizicima (ako imaju više od 40 zaposlenih radnika) </w:t>
      </w:r>
      <w:r w:rsidR="001F17B5">
        <w:t>odnosno</w:t>
      </w:r>
      <w:r w:rsidRPr="00006FFB">
        <w:t xml:space="preserve"> imenovati odgovornu osobu za osiguranje i unapređenje kvalitete zdravstvene zaštite i upravljanje rizicima (ako imaju </w:t>
      </w:r>
      <w:r w:rsidR="00C76E9D">
        <w:t>manje od 40 zaposlenih radnika) osim bolničkih zdravstvenih ustanova</w:t>
      </w:r>
      <w:r w:rsidRPr="00006FFB">
        <w:t xml:space="preserve"> </w:t>
      </w:r>
      <w:r w:rsidR="00C76E9D">
        <w:t xml:space="preserve">koje su </w:t>
      </w:r>
      <w:r w:rsidRPr="00006FFB">
        <w:t>obvezne ustrojiti Centar za kvalitetu zdravstvene zaštite i upravljanje ri</w:t>
      </w:r>
      <w:r w:rsidR="00872AC5">
        <w:t>zicima te imenovati koordinatore</w:t>
      </w:r>
      <w:r w:rsidRPr="00006FFB">
        <w:t xml:space="preserve"> za kvalitetu. Pružatelji zdravstvene zaštite obvezni su dostaviti Agenciji godišnje izvješće o osiguranju i unapređenju kvalitete zdravstvene zaštite i upravljanju rizicima </w:t>
      </w:r>
      <w:r w:rsidR="00DD3CBE">
        <w:t xml:space="preserve">u </w:t>
      </w:r>
      <w:r w:rsidRPr="00006FFB">
        <w:t>zdravst</w:t>
      </w:r>
      <w:r w:rsidR="00DD3CBE">
        <w:t xml:space="preserve">venoj zaštiti, a </w:t>
      </w:r>
      <w:r w:rsidR="00DD3CBE" w:rsidRPr="00BC49A8">
        <w:rPr>
          <w:color w:val="000000"/>
        </w:rPr>
        <w:t>Agencija</w:t>
      </w:r>
      <w:r w:rsidR="00DD3CBE">
        <w:rPr>
          <w:color w:val="000000"/>
        </w:rPr>
        <w:t xml:space="preserve"> vodi Registar</w:t>
      </w:r>
      <w:r w:rsidR="00DD3CBE" w:rsidRPr="00BC49A8">
        <w:rPr>
          <w:color w:val="000000"/>
        </w:rPr>
        <w:t xml:space="preserve"> certificiranih i akreditiranih pružatelja zdravstvene zaštite</w:t>
      </w:r>
      <w:r w:rsidR="00DD3CBE">
        <w:rPr>
          <w:color w:val="000000"/>
        </w:rPr>
        <w:t>.</w:t>
      </w:r>
      <w:r w:rsidR="00DD3CBE" w:rsidRPr="003B3201">
        <w:rPr>
          <w:b/>
          <w:color w:val="000000"/>
        </w:rPr>
        <w:t xml:space="preserve"> </w:t>
      </w:r>
    </w:p>
    <w:p w:rsidR="00DD3CBE" w:rsidRDefault="00DD3CBE" w:rsidP="00DD3CBE">
      <w:pPr>
        <w:pStyle w:val="Bezproreda"/>
      </w:pPr>
    </w:p>
    <w:p w:rsidR="008519C6" w:rsidRPr="006D17B4" w:rsidRDefault="008519C6" w:rsidP="008519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E75">
        <w:rPr>
          <w:rFonts w:ascii="Times New Roman" w:hAnsi="Times New Roman"/>
          <w:sz w:val="24"/>
          <w:szCs w:val="24"/>
        </w:rPr>
        <w:t>Predloženi Zakon</w:t>
      </w:r>
      <w:r w:rsidRPr="006D17B4">
        <w:rPr>
          <w:rFonts w:ascii="Times New Roman" w:hAnsi="Times New Roman"/>
          <w:sz w:val="24"/>
          <w:szCs w:val="24"/>
        </w:rPr>
        <w:t xml:space="preserve"> definira procjenu zdravstvenih tehnologija koja se provodi u cilju davanja nepristranog, znanstvenog, objektivnog i transparentnog stručnog mišljenja i preporuke o opravdanosti primjene nove ili zamjene dosadašnje zdravstvene tehnologije. Propisano je donošenje Pravilnika o postupku procjene zdravstvenih tehnologija. Postupak procjene provodi Agencija.</w:t>
      </w:r>
    </w:p>
    <w:p w:rsidR="00872AC5" w:rsidRDefault="008519C6" w:rsidP="00DD3CBE">
      <w:pPr>
        <w:pStyle w:val="t-9-8"/>
        <w:spacing w:before="0" w:beforeAutospacing="0" w:after="0" w:afterAutospacing="0"/>
        <w:jc w:val="both"/>
      </w:pPr>
      <w:r w:rsidRPr="00FB4642">
        <w:t>Predloženi</w:t>
      </w:r>
      <w:r>
        <w:t>m</w:t>
      </w:r>
      <w:r w:rsidRPr="00FB4642">
        <w:t xml:space="preserve"> Zakon</w:t>
      </w:r>
      <w:r>
        <w:t>om</w:t>
      </w:r>
      <w:r w:rsidRPr="00FB4642">
        <w:t xml:space="preserve"> </w:t>
      </w:r>
      <w:r w:rsidR="00872AC5">
        <w:t>definirana</w:t>
      </w:r>
      <w:r w:rsidRPr="00FB4642">
        <w:t xml:space="preserve"> je</w:t>
      </w:r>
      <w:r w:rsidR="00675EDA">
        <w:t xml:space="preserve"> logistika u zdravstvu, a p</w:t>
      </w:r>
      <w:r w:rsidRPr="00006FFB">
        <w:t xml:space="preserve">oslovi logistike </w:t>
      </w:r>
      <w:r w:rsidR="00675EDA">
        <w:t>obuhvaćaju upravljanje</w:t>
      </w:r>
      <w:r w:rsidRPr="00006FFB">
        <w:t xml:space="preserve"> zdravstvenom infrastrukturom i</w:t>
      </w:r>
      <w:r w:rsidR="00872AC5">
        <w:t xml:space="preserve"> ljudskim resursima, provođenje</w:t>
      </w:r>
      <w:r w:rsidRPr="00006FFB">
        <w:t xml:space="preserve"> zajedničke javne nabave u zd</w:t>
      </w:r>
      <w:r w:rsidR="00872AC5">
        <w:t>ravstvenom sustavu te uspostava</w:t>
      </w:r>
      <w:r w:rsidRPr="00006FFB">
        <w:t xml:space="preserve"> e-Zdravstva. </w:t>
      </w:r>
      <w:r w:rsidR="00675EDA">
        <w:t>P</w:t>
      </w:r>
      <w:r w:rsidR="00675EDA" w:rsidRPr="00006FFB">
        <w:t xml:space="preserve">oslove logistike </w:t>
      </w:r>
      <w:r w:rsidR="00675EDA">
        <w:t>objedinjuje i koordinira</w:t>
      </w:r>
      <w:r w:rsidR="00675EDA" w:rsidRPr="00006FFB">
        <w:t xml:space="preserve"> Agencija. </w:t>
      </w:r>
    </w:p>
    <w:p w:rsidR="00872AC5" w:rsidRDefault="00872AC5" w:rsidP="00DD3CBE">
      <w:pPr>
        <w:pStyle w:val="t-9-8"/>
        <w:spacing w:before="0" w:beforeAutospacing="0" w:after="0" w:afterAutospacing="0"/>
        <w:jc w:val="both"/>
      </w:pPr>
    </w:p>
    <w:p w:rsidR="00DD3CBE" w:rsidRDefault="008519C6" w:rsidP="00DD3CBE">
      <w:pPr>
        <w:pStyle w:val="t-9-8"/>
        <w:spacing w:before="0" w:beforeAutospacing="0" w:after="0" w:afterAutospacing="0"/>
        <w:jc w:val="both"/>
      </w:pPr>
      <w:r w:rsidRPr="00006FFB">
        <w:t xml:space="preserve">Zakonom je </w:t>
      </w:r>
      <w:r w:rsidR="00DD3CBE">
        <w:t>definirano</w:t>
      </w:r>
      <w:r w:rsidRPr="00006FFB">
        <w:t xml:space="preserve"> Središnje tijelo za </w:t>
      </w:r>
      <w:proofErr w:type="spellStart"/>
      <w:r w:rsidRPr="00006FFB">
        <w:t>eZdravlje</w:t>
      </w:r>
      <w:proofErr w:type="spellEnd"/>
      <w:r w:rsidRPr="00006FFB">
        <w:t xml:space="preserve"> Republike Hrvatske (</w:t>
      </w:r>
      <w:proofErr w:type="spellStart"/>
      <w:r w:rsidRPr="00006FFB">
        <w:t>SteZ</w:t>
      </w:r>
      <w:proofErr w:type="spellEnd"/>
      <w:r w:rsidRPr="00006FFB">
        <w:t xml:space="preserve">) koje je nositelj organizacije, planiranja, nadzora </w:t>
      </w:r>
      <w:r w:rsidR="00DD3CBE">
        <w:t>i kontrole projekata e-Zdravlja, a o</w:t>
      </w:r>
      <w:r w:rsidR="00DD3CBE" w:rsidRPr="00EC7C9A">
        <w:t>buhvaća informatičke sustave u zdravstvenim ustanovama, uključujući razmjenu elektroničkim zdravstvenim zapisom (EZZ), distribuciju zdravstvenih informacija, privatnih i javnih, medicinska istraživanja i internetske servise za korisnike sustava zdravstva.</w:t>
      </w:r>
    </w:p>
    <w:p w:rsidR="00DD3CBE" w:rsidRDefault="00DD3CBE" w:rsidP="00DD3CBE">
      <w:pPr>
        <w:pStyle w:val="Bezproreda"/>
      </w:pPr>
    </w:p>
    <w:p w:rsidR="005A2601" w:rsidRDefault="00DD3CBE" w:rsidP="00DD3C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Zakonom propisuju se tehnološki napredni nači</w:t>
      </w:r>
      <w:r w:rsidR="00872AC5">
        <w:rPr>
          <w:rFonts w:ascii="Times New Roman" w:hAnsi="Times New Roman"/>
          <w:sz w:val="24"/>
          <w:szCs w:val="24"/>
        </w:rPr>
        <w:t>ni pružanja zdravstvene zaštite:</w:t>
      </w:r>
      <w:r>
        <w:rPr>
          <w:rFonts w:ascii="Times New Roman" w:hAnsi="Times New Roman"/>
          <w:sz w:val="24"/>
          <w:szCs w:val="24"/>
        </w:rPr>
        <w:t xml:space="preserve"> d</w:t>
      </w:r>
      <w:r w:rsidR="005A2601">
        <w:rPr>
          <w:rFonts w:ascii="Times New Roman" w:hAnsi="Times New Roman"/>
          <w:sz w:val="24"/>
          <w:szCs w:val="24"/>
        </w:rPr>
        <w:t>jelatnost telemedicine</w:t>
      </w:r>
      <w:r w:rsidR="005A2601" w:rsidRPr="005A26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5A2601" w:rsidRPr="00910406">
        <w:rPr>
          <w:rFonts w:ascii="Times New Roman" w:hAnsi="Times New Roman"/>
          <w:color w:val="000000"/>
          <w:sz w:val="24"/>
          <w:szCs w:val="24"/>
        </w:rPr>
        <w:t xml:space="preserve">pružanje zdravstvenih usluga na daljinu </w:t>
      </w:r>
      <w:r>
        <w:rPr>
          <w:rFonts w:ascii="Times New Roman" w:hAnsi="Times New Roman"/>
          <w:color w:val="000000"/>
          <w:sz w:val="24"/>
          <w:szCs w:val="24"/>
        </w:rPr>
        <w:t>putem</w:t>
      </w:r>
      <w:r w:rsidR="005A2601" w:rsidRPr="00910406">
        <w:rPr>
          <w:rFonts w:ascii="Times New Roman" w:hAnsi="Times New Roman"/>
          <w:color w:val="000000"/>
          <w:sz w:val="24"/>
          <w:szCs w:val="24"/>
        </w:rPr>
        <w:t xml:space="preserve"> informacij</w:t>
      </w:r>
      <w:r w:rsidR="005A2601">
        <w:rPr>
          <w:rFonts w:ascii="Times New Roman" w:hAnsi="Times New Roman"/>
          <w:color w:val="000000"/>
          <w:sz w:val="24"/>
          <w:szCs w:val="24"/>
        </w:rPr>
        <w:t>sko-komunikacijskih tehnologija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5A2601" w:rsidRPr="009104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2AC5">
        <w:rPr>
          <w:rFonts w:ascii="Times New Roman" w:hAnsi="Times New Roman"/>
          <w:sz w:val="24"/>
          <w:szCs w:val="24"/>
        </w:rPr>
        <w:t>i</w:t>
      </w:r>
      <w:r w:rsidR="005A26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19C6" w:rsidRPr="00006FFB">
        <w:rPr>
          <w:rFonts w:ascii="Times New Roman" w:hAnsi="Times New Roman"/>
          <w:sz w:val="24"/>
          <w:szCs w:val="24"/>
        </w:rPr>
        <w:t>mZdravstvo</w:t>
      </w:r>
      <w:proofErr w:type="spellEnd"/>
      <w:r w:rsidR="008519C6" w:rsidRPr="00006FFB">
        <w:rPr>
          <w:rFonts w:ascii="Times New Roman" w:hAnsi="Times New Roman"/>
          <w:sz w:val="24"/>
          <w:szCs w:val="24"/>
        </w:rPr>
        <w:t xml:space="preserve"> </w:t>
      </w:r>
      <w:r w:rsidR="005A2601">
        <w:rPr>
          <w:rFonts w:ascii="Times New Roman" w:hAnsi="Times New Roman"/>
          <w:sz w:val="24"/>
          <w:szCs w:val="24"/>
        </w:rPr>
        <w:t xml:space="preserve">odnosno mobilno zdravstvo </w:t>
      </w:r>
      <w:r w:rsidR="005A2601" w:rsidRPr="00EC0221">
        <w:rPr>
          <w:rFonts w:ascii="Times New Roman" w:hAnsi="Times New Roman"/>
          <w:sz w:val="24"/>
          <w:szCs w:val="24"/>
        </w:rPr>
        <w:t>putem mobilnih komunikacijskih uređaja</w:t>
      </w:r>
      <w:r>
        <w:rPr>
          <w:rFonts w:ascii="Times New Roman" w:hAnsi="Times New Roman"/>
          <w:sz w:val="24"/>
          <w:szCs w:val="24"/>
        </w:rPr>
        <w:t>.</w:t>
      </w:r>
      <w:r w:rsidR="005A2601">
        <w:rPr>
          <w:rFonts w:ascii="Times New Roman" w:hAnsi="Times New Roman"/>
          <w:sz w:val="24"/>
          <w:szCs w:val="24"/>
        </w:rPr>
        <w:t xml:space="preserve"> </w:t>
      </w:r>
    </w:p>
    <w:p w:rsidR="00675EDA" w:rsidRPr="00675EDA" w:rsidRDefault="008519C6" w:rsidP="00675EDA">
      <w:pPr>
        <w:pStyle w:val="t-9-8"/>
        <w:jc w:val="both"/>
      </w:pPr>
      <w:r w:rsidRPr="00675EDA">
        <w:t>Zakonom je određeno da Agencija za kvalitetu i akreditaciju u zdravstvu i socijalnoj skrbi i Hrvatski zavod za telemedicinu nastavljaju s radom kao Agencija za kv</w:t>
      </w:r>
      <w:r w:rsidR="00C76E9D" w:rsidRPr="00675EDA">
        <w:t>alitetu i logistiku u zdravstvu</w:t>
      </w:r>
      <w:r w:rsidR="00675EDA" w:rsidRPr="00675EDA">
        <w:t xml:space="preserve">, </w:t>
      </w:r>
      <w:r w:rsidR="0095142E">
        <w:t>jer su</w:t>
      </w:r>
      <w:r w:rsidR="00DD3CBE">
        <w:t xml:space="preserve"> </w:t>
      </w:r>
      <w:r w:rsidR="00675EDA" w:rsidRPr="00675EDA">
        <w:t>poslovi</w:t>
      </w:r>
      <w:r w:rsidR="00DD3CBE" w:rsidRPr="00DD3CBE">
        <w:t xml:space="preserve"> </w:t>
      </w:r>
      <w:r w:rsidR="00DD3CBE">
        <w:t>sadašnje Agencije</w:t>
      </w:r>
      <w:r w:rsidR="00675EDA" w:rsidRPr="00675EDA">
        <w:t xml:space="preserve"> iz području osiguranja i unapređenja kvalitete socijalnih usluga </w:t>
      </w:r>
      <w:r w:rsidR="0095142E">
        <w:t>utvrđeni</w:t>
      </w:r>
      <w:r w:rsidR="00675EDA" w:rsidRPr="00675EDA">
        <w:t xml:space="preserve"> na način </w:t>
      </w:r>
      <w:r w:rsidR="0095142E">
        <w:t>propisan zakonom koji regulira</w:t>
      </w:r>
      <w:r w:rsidR="00675EDA" w:rsidRPr="00675EDA">
        <w:t xml:space="preserve"> djelatnost socijalne skrbi.</w:t>
      </w:r>
    </w:p>
    <w:p w:rsidR="008519C6" w:rsidRDefault="008519C6" w:rsidP="008519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Posljedice koje će donošenjem Zakona proisteći odnose se na sljedeće: </w:t>
      </w:r>
    </w:p>
    <w:p w:rsidR="008519C6" w:rsidRPr="00D9702F" w:rsidRDefault="008519C6" w:rsidP="008519C6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Ostvarenje prioriteta </w:t>
      </w:r>
      <w:r w:rsidRPr="00D9702F">
        <w:rPr>
          <w:rFonts w:ascii="Times New Roman" w:hAnsi="Times New Roman"/>
          <w:sz w:val="24"/>
          <w:szCs w:val="24"/>
        </w:rPr>
        <w:t xml:space="preserve">Nacionalne strategije razvoja zdravstva 2012. – 2020.: </w:t>
      </w:r>
    </w:p>
    <w:p w:rsidR="008519C6" w:rsidRDefault="008519C6" w:rsidP="008519C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02F">
        <w:rPr>
          <w:rFonts w:ascii="Times New Roman" w:hAnsi="Times New Roman"/>
          <w:sz w:val="24"/>
          <w:szCs w:val="24"/>
        </w:rPr>
        <w:t xml:space="preserve">Prioritet 1: Razvoj informatizacije i </w:t>
      </w:r>
      <w:proofErr w:type="spellStart"/>
      <w:r w:rsidRPr="00D9702F">
        <w:rPr>
          <w:rFonts w:ascii="Times New Roman" w:hAnsi="Times New Roman"/>
          <w:sz w:val="24"/>
          <w:szCs w:val="24"/>
        </w:rPr>
        <w:t>eZdravstva</w:t>
      </w:r>
      <w:proofErr w:type="spellEnd"/>
      <w:r w:rsidRPr="00D9702F">
        <w:rPr>
          <w:rFonts w:ascii="Times New Roman" w:hAnsi="Times New Roman"/>
          <w:sz w:val="24"/>
          <w:szCs w:val="24"/>
        </w:rPr>
        <w:t xml:space="preserve">; </w:t>
      </w:r>
    </w:p>
    <w:p w:rsidR="008519C6" w:rsidRDefault="008519C6" w:rsidP="008519C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02F">
        <w:rPr>
          <w:rFonts w:ascii="Times New Roman" w:hAnsi="Times New Roman"/>
          <w:sz w:val="24"/>
          <w:szCs w:val="24"/>
        </w:rPr>
        <w:t xml:space="preserve">Prioritet 2: Jačanje i bolje korištenje ljudskih resursa u zdravstvu; </w:t>
      </w:r>
    </w:p>
    <w:p w:rsidR="008519C6" w:rsidRDefault="008519C6" w:rsidP="008519C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02F">
        <w:rPr>
          <w:rFonts w:ascii="Times New Roman" w:hAnsi="Times New Roman"/>
          <w:sz w:val="24"/>
          <w:szCs w:val="24"/>
        </w:rPr>
        <w:t xml:space="preserve">Prioritet 3: Jačanje upravljačkih kapaciteta u zdravstvu; </w:t>
      </w:r>
    </w:p>
    <w:p w:rsidR="008519C6" w:rsidRDefault="007F7CD7" w:rsidP="008519C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Prioritet 4</w:t>
      </w:r>
      <w:r w:rsidR="008519C6" w:rsidRPr="00D9702F">
        <w:rPr>
          <w:rFonts w:ascii="Times New Roman" w:hAnsi="Times New Roman"/>
          <w:sz w:val="24"/>
          <w:szCs w:val="24"/>
        </w:rPr>
        <w:t xml:space="preserve">: Poticanje kvalitete u zdravstvenoj zaštiti. </w:t>
      </w:r>
    </w:p>
    <w:p w:rsidR="00893795" w:rsidRDefault="00893795" w:rsidP="008519C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19C6" w:rsidRDefault="005A2601" w:rsidP="005A2601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Ostvarenje</w:t>
      </w:r>
      <w:r w:rsidR="008519C6" w:rsidRPr="00D9702F">
        <w:rPr>
          <w:rFonts w:ascii="Times New Roman" w:hAnsi="Times New Roman"/>
          <w:sz w:val="24"/>
          <w:szCs w:val="24"/>
        </w:rPr>
        <w:t xml:space="preserve"> pet strateških razvojnih cilje</w:t>
      </w:r>
      <w:r>
        <w:rPr>
          <w:rFonts w:ascii="Times New Roman" w:hAnsi="Times New Roman"/>
          <w:sz w:val="24"/>
          <w:szCs w:val="24"/>
        </w:rPr>
        <w:t>va zdravstva</w:t>
      </w:r>
      <w:r w:rsidR="008519C6" w:rsidRPr="00D9702F">
        <w:rPr>
          <w:rFonts w:ascii="Times New Roman" w:hAnsi="Times New Roman"/>
          <w:sz w:val="24"/>
          <w:szCs w:val="24"/>
        </w:rPr>
        <w:t xml:space="preserve"> definiranih Nacionalnom strategijom: </w:t>
      </w:r>
    </w:p>
    <w:p w:rsidR="008519C6" w:rsidRDefault="008519C6" w:rsidP="008519C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02F">
        <w:rPr>
          <w:rFonts w:ascii="Times New Roman" w:hAnsi="Times New Roman"/>
          <w:sz w:val="24"/>
          <w:szCs w:val="24"/>
        </w:rPr>
        <w:t xml:space="preserve">1. Poboljšanje povezanosti i kontinuiteta u zdravstvu; </w:t>
      </w:r>
    </w:p>
    <w:p w:rsidR="008519C6" w:rsidRDefault="008519C6" w:rsidP="008519C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D9702F">
        <w:rPr>
          <w:rFonts w:ascii="Times New Roman" w:hAnsi="Times New Roman"/>
          <w:sz w:val="24"/>
          <w:szCs w:val="24"/>
        </w:rPr>
        <w:t xml:space="preserve">Ujednačavanje i poboljšanje kvalitete zdravstvene zaštite; </w:t>
      </w:r>
    </w:p>
    <w:p w:rsidR="008519C6" w:rsidRDefault="008519C6" w:rsidP="008519C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02F">
        <w:rPr>
          <w:rFonts w:ascii="Times New Roman" w:hAnsi="Times New Roman"/>
          <w:sz w:val="24"/>
          <w:szCs w:val="24"/>
        </w:rPr>
        <w:t xml:space="preserve">3. Povećanje učinkovitosti i djelotvornosti zdravstvenog sustava; </w:t>
      </w:r>
    </w:p>
    <w:p w:rsidR="008519C6" w:rsidRDefault="008519C6" w:rsidP="008519C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02F">
        <w:rPr>
          <w:rFonts w:ascii="Times New Roman" w:hAnsi="Times New Roman"/>
          <w:sz w:val="24"/>
          <w:szCs w:val="24"/>
        </w:rPr>
        <w:t xml:space="preserve">4. Povećanje dostupnosti zdravstvene zaštite; </w:t>
      </w:r>
    </w:p>
    <w:p w:rsidR="008519C6" w:rsidRDefault="008519C6" w:rsidP="008519C6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702F">
        <w:rPr>
          <w:rFonts w:ascii="Times New Roman" w:hAnsi="Times New Roman"/>
          <w:sz w:val="24"/>
          <w:szCs w:val="24"/>
        </w:rPr>
        <w:t>5. Poboljšanje pokazatelja zdravlja.</w:t>
      </w:r>
    </w:p>
    <w:p w:rsidR="008519C6" w:rsidRPr="00D9702F" w:rsidRDefault="008519C6" w:rsidP="008519C6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Ostvarenje</w:t>
      </w:r>
      <w:r w:rsidRPr="00D9702F">
        <w:rPr>
          <w:rFonts w:ascii="Times New Roman" w:hAnsi="Times New Roman"/>
          <w:sz w:val="24"/>
          <w:szCs w:val="24"/>
        </w:rPr>
        <w:t xml:space="preserve"> mjera Strateškog plana razvoja ljudskih resursa u zdravstvu 2015. – 2020.: Uspostavljanje središnjeg tijela nadležnog za upravljanje ljudskim resursima u sustavu zdravstva.</w:t>
      </w:r>
    </w:p>
    <w:p w:rsidR="008519C6" w:rsidRPr="00D9702F" w:rsidRDefault="008519C6" w:rsidP="008519C6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Ostvarenje </w:t>
      </w:r>
      <w:r w:rsidRPr="00D9702F">
        <w:rPr>
          <w:rFonts w:ascii="Times New Roman" w:hAnsi="Times New Roman"/>
          <w:sz w:val="24"/>
          <w:szCs w:val="24"/>
        </w:rPr>
        <w:t xml:space="preserve">Strateškog plana razvoja </w:t>
      </w:r>
      <w:proofErr w:type="spellStart"/>
      <w:r w:rsidRPr="00D9702F">
        <w:rPr>
          <w:rFonts w:ascii="Times New Roman" w:hAnsi="Times New Roman"/>
          <w:sz w:val="24"/>
          <w:szCs w:val="24"/>
        </w:rPr>
        <w:t>eZdravlja</w:t>
      </w:r>
      <w:proofErr w:type="spellEnd"/>
      <w:r w:rsidRPr="00D9702F">
        <w:rPr>
          <w:rFonts w:ascii="Times New Roman" w:hAnsi="Times New Roman"/>
          <w:sz w:val="24"/>
          <w:szCs w:val="24"/>
        </w:rPr>
        <w:t xml:space="preserve"> u dijelu: Razvoj pravnog i institucionalnog okvira (uspostava središnjeg tijela za </w:t>
      </w:r>
      <w:proofErr w:type="spellStart"/>
      <w:r w:rsidRPr="00D9702F">
        <w:rPr>
          <w:rFonts w:ascii="Times New Roman" w:hAnsi="Times New Roman"/>
          <w:sz w:val="24"/>
          <w:szCs w:val="24"/>
        </w:rPr>
        <w:t>eZdravl</w:t>
      </w:r>
      <w:r w:rsidR="007F7CD7">
        <w:rPr>
          <w:rFonts w:ascii="Times New Roman" w:hAnsi="Times New Roman"/>
          <w:sz w:val="24"/>
          <w:szCs w:val="24"/>
        </w:rPr>
        <w:t>je</w:t>
      </w:r>
      <w:proofErr w:type="spellEnd"/>
      <w:r w:rsidR="007F7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7CD7">
        <w:rPr>
          <w:rFonts w:ascii="Times New Roman" w:hAnsi="Times New Roman"/>
          <w:sz w:val="24"/>
          <w:szCs w:val="24"/>
        </w:rPr>
        <w:t>SteZ</w:t>
      </w:r>
      <w:proofErr w:type="spellEnd"/>
      <w:r w:rsidR="007F7CD7">
        <w:rPr>
          <w:rFonts w:ascii="Times New Roman" w:hAnsi="Times New Roman"/>
          <w:sz w:val="24"/>
          <w:szCs w:val="24"/>
        </w:rPr>
        <w:t>; standardizacija, norm</w:t>
      </w:r>
      <w:r w:rsidRPr="00D9702F">
        <w:rPr>
          <w:rFonts w:ascii="Times New Roman" w:hAnsi="Times New Roman"/>
          <w:sz w:val="24"/>
          <w:szCs w:val="24"/>
        </w:rPr>
        <w:t>izacija i certifikacija).</w:t>
      </w:r>
    </w:p>
    <w:p w:rsidR="007F37DF" w:rsidRPr="00B24BF9" w:rsidRDefault="007F37DF" w:rsidP="007F37DF">
      <w:pPr>
        <w:rPr>
          <w:rFonts w:ascii="Times New Roman" w:hAnsi="Times New Roman"/>
          <w:b/>
          <w:bCs/>
          <w:sz w:val="24"/>
          <w:szCs w:val="24"/>
        </w:rPr>
      </w:pPr>
      <w:r w:rsidRPr="00B24BF9">
        <w:rPr>
          <w:rFonts w:ascii="Times New Roman" w:hAnsi="Times New Roman"/>
          <w:b/>
          <w:bCs/>
          <w:sz w:val="24"/>
          <w:szCs w:val="24"/>
        </w:rPr>
        <w:t>III.</w:t>
      </w:r>
      <w:r w:rsidRPr="00B24BF9">
        <w:rPr>
          <w:rFonts w:ascii="Times New Roman" w:hAnsi="Times New Roman"/>
          <w:b/>
          <w:bCs/>
          <w:sz w:val="24"/>
          <w:szCs w:val="24"/>
        </w:rPr>
        <w:tab/>
        <w:t>OCJENA SREDSTAVA POTREBNIH ZA PROVOĐENJE ZAKONA</w:t>
      </w:r>
    </w:p>
    <w:p w:rsidR="00855D3F" w:rsidRPr="00D04805" w:rsidRDefault="00855D3F" w:rsidP="00855D3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4805">
        <w:rPr>
          <w:rFonts w:ascii="Times New Roman" w:eastAsia="Calibri" w:hAnsi="Times New Roman"/>
          <w:color w:val="000000"/>
          <w:sz w:val="24"/>
          <w:szCs w:val="24"/>
        </w:rPr>
        <w:t xml:space="preserve">Provođenje ovoga Zakona neće imati učinak na državni proračun, odnosno neće zahtijevati osiguranje dodatnih financijskih sredstva u državnom proračunu. Naime, s obzirom da </w:t>
      </w:r>
      <w:r w:rsidR="00F870DF">
        <w:rPr>
          <w:rFonts w:ascii="Times New Roman" w:eastAsia="Calibri" w:hAnsi="Times New Roman"/>
          <w:color w:val="000000"/>
          <w:sz w:val="24"/>
          <w:szCs w:val="24"/>
        </w:rPr>
        <w:t>će</w:t>
      </w:r>
      <w:r w:rsidRPr="00D04805">
        <w:rPr>
          <w:rFonts w:ascii="Times New Roman" w:eastAsia="Calibri" w:hAnsi="Times New Roman"/>
          <w:color w:val="000000"/>
          <w:sz w:val="24"/>
          <w:szCs w:val="24"/>
        </w:rPr>
        <w:t xml:space="preserve"> svi </w:t>
      </w:r>
      <w:r w:rsidR="00F870DF">
        <w:rPr>
          <w:rFonts w:ascii="Times New Roman" w:eastAsia="Calibri" w:hAnsi="Times New Roman"/>
          <w:color w:val="000000"/>
          <w:sz w:val="24"/>
          <w:szCs w:val="24"/>
        </w:rPr>
        <w:t xml:space="preserve">postojeći ljudski resursi i </w:t>
      </w:r>
      <w:r w:rsidRPr="00D04805">
        <w:rPr>
          <w:rFonts w:ascii="Times New Roman" w:eastAsia="Calibri" w:hAnsi="Times New Roman"/>
          <w:color w:val="000000"/>
          <w:sz w:val="24"/>
          <w:szCs w:val="24"/>
        </w:rPr>
        <w:t xml:space="preserve">troškovi </w:t>
      </w:r>
      <w:r w:rsidR="00F870DF" w:rsidRPr="00D04805">
        <w:rPr>
          <w:rFonts w:ascii="Times New Roman" w:eastAsia="Calibri" w:hAnsi="Times New Roman"/>
          <w:color w:val="000000"/>
          <w:sz w:val="24"/>
          <w:szCs w:val="24"/>
        </w:rPr>
        <w:t xml:space="preserve">koji </w:t>
      </w:r>
      <w:r w:rsidR="00F870DF">
        <w:rPr>
          <w:rFonts w:ascii="Times New Roman" w:eastAsia="Calibri" w:hAnsi="Times New Roman"/>
          <w:color w:val="000000"/>
          <w:sz w:val="24"/>
          <w:szCs w:val="24"/>
        </w:rPr>
        <w:t>su potrebni za provođenje</w:t>
      </w:r>
      <w:r w:rsidR="00F870DF" w:rsidRPr="00D0480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870DF">
        <w:rPr>
          <w:rFonts w:ascii="Times New Roman" w:eastAsia="Calibri" w:hAnsi="Times New Roman"/>
          <w:color w:val="000000"/>
          <w:sz w:val="24"/>
          <w:szCs w:val="24"/>
        </w:rPr>
        <w:t>ovoga</w:t>
      </w:r>
      <w:r w:rsidR="00F870DF" w:rsidRPr="00D04805">
        <w:rPr>
          <w:rFonts w:ascii="Times New Roman" w:eastAsia="Calibri" w:hAnsi="Times New Roman"/>
          <w:color w:val="000000"/>
          <w:sz w:val="24"/>
          <w:szCs w:val="24"/>
        </w:rPr>
        <w:t xml:space="preserve"> Zakona </w:t>
      </w:r>
      <w:r w:rsidRPr="00D04805">
        <w:rPr>
          <w:rFonts w:ascii="Times New Roman" w:eastAsia="Calibri" w:hAnsi="Times New Roman"/>
          <w:color w:val="000000"/>
          <w:sz w:val="24"/>
          <w:szCs w:val="24"/>
        </w:rPr>
        <w:t xml:space="preserve">biti </w:t>
      </w:r>
      <w:r>
        <w:rPr>
          <w:rFonts w:ascii="Times New Roman" w:eastAsia="Calibri" w:hAnsi="Times New Roman"/>
          <w:color w:val="000000"/>
          <w:sz w:val="24"/>
          <w:szCs w:val="24"/>
        </w:rPr>
        <w:t>preraspoređeni</w:t>
      </w:r>
      <w:r w:rsidRPr="00D0480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870DF">
        <w:rPr>
          <w:rFonts w:ascii="Times New Roman" w:eastAsia="Calibri" w:hAnsi="Times New Roman"/>
          <w:color w:val="000000"/>
          <w:sz w:val="24"/>
          <w:szCs w:val="24"/>
        </w:rPr>
        <w:t>internom preraspodjelom, neće biti</w:t>
      </w:r>
      <w:r w:rsidRPr="00D04805">
        <w:rPr>
          <w:rFonts w:ascii="Times New Roman" w:eastAsia="Calibri" w:hAnsi="Times New Roman"/>
          <w:color w:val="000000"/>
          <w:sz w:val="24"/>
          <w:szCs w:val="24"/>
        </w:rPr>
        <w:t xml:space="preserve"> potrebe za dodatnim sredstvima. </w:t>
      </w:r>
    </w:p>
    <w:p w:rsidR="007F37DF" w:rsidRPr="00B24BF9" w:rsidRDefault="007F37DF" w:rsidP="007F37DF">
      <w:pPr>
        <w:rPr>
          <w:rFonts w:ascii="Times New Roman" w:hAnsi="Times New Roman"/>
          <w:b/>
          <w:bCs/>
          <w:sz w:val="24"/>
          <w:szCs w:val="24"/>
        </w:rPr>
      </w:pPr>
      <w:r w:rsidRPr="00B24BF9">
        <w:rPr>
          <w:rFonts w:ascii="Times New Roman" w:hAnsi="Times New Roman"/>
          <w:b/>
          <w:bCs/>
          <w:sz w:val="24"/>
          <w:szCs w:val="24"/>
        </w:rPr>
        <w:t>IV.</w:t>
      </w:r>
      <w:r w:rsidRPr="00B24BF9">
        <w:rPr>
          <w:rFonts w:ascii="Times New Roman" w:hAnsi="Times New Roman"/>
          <w:b/>
          <w:bCs/>
          <w:sz w:val="24"/>
          <w:szCs w:val="24"/>
        </w:rPr>
        <w:tab/>
        <w:t>RAZLOZI ZA DONOŠENJE ZAKONA PO HITNOM POSTUPKU</w:t>
      </w:r>
    </w:p>
    <w:p w:rsidR="00D44B2D" w:rsidRPr="00D44B2D" w:rsidRDefault="00D44B2D" w:rsidP="00D44B2D">
      <w:pPr>
        <w:pStyle w:val="tb-na18"/>
        <w:spacing w:beforeLines="30" w:before="72" w:afterLines="30" w:after="72"/>
        <w:jc w:val="both"/>
        <w:rPr>
          <w:rFonts w:cs="Calibri"/>
          <w:color w:val="000000"/>
        </w:rPr>
      </w:pPr>
      <w:r w:rsidRPr="00D44B2D">
        <w:rPr>
          <w:rFonts w:cs="Calibri"/>
          <w:color w:val="000000"/>
        </w:rPr>
        <w:t xml:space="preserve">Cilj zdravstvenog sustava je osiguranje kvalitetne zdravstvene zaštite svim građanima Republike Hrvatske, a za što je uvjet održivost solidarnog javno zdravstvenog sustava koji se postiže kroz smanjivanje financijske opterećenosti sustava, Ministarstvo zdravlja je u sklopu Nacionalnog programa reformi Vlade Republike Hrvatske definiralo osam reformskih mjera te za njih pripremilo Provedbeni plan koji predviđa u dijelu zdravstva i promjenu zakonske regulative, kao preduvjeta za provođenje reformskih mjera. </w:t>
      </w:r>
    </w:p>
    <w:p w:rsidR="007F37DF" w:rsidRPr="0016603E" w:rsidRDefault="00D44B2D" w:rsidP="00D44B2D">
      <w:pPr>
        <w:pStyle w:val="tb-na18"/>
        <w:spacing w:beforeLines="30" w:before="72" w:beforeAutospacing="0" w:afterLines="30" w:after="72" w:afterAutospacing="0"/>
        <w:jc w:val="both"/>
        <w:rPr>
          <w:b/>
          <w:bCs/>
          <w:color w:val="000000"/>
        </w:rPr>
      </w:pPr>
      <w:r w:rsidRPr="00D44B2D">
        <w:rPr>
          <w:rFonts w:cs="Calibri"/>
          <w:color w:val="000000"/>
        </w:rPr>
        <w:t xml:space="preserve">Zbog navedenog, kao i zbog potrebe daljnjeg usklađivanja Nacionalnog zakonodavstva s propisima Europske unije sukladno članku 206. Poslovnika Hrvatskog sabora,  predlaže se donošenje prijedloga Zakona o kvaliteti i </w:t>
      </w:r>
      <w:proofErr w:type="spellStart"/>
      <w:r w:rsidRPr="00D44B2D">
        <w:rPr>
          <w:rFonts w:cs="Calibri"/>
          <w:color w:val="000000"/>
        </w:rPr>
        <w:t>logistici</w:t>
      </w:r>
      <w:proofErr w:type="spellEnd"/>
      <w:r w:rsidRPr="00D44B2D">
        <w:rPr>
          <w:rFonts w:cs="Calibri"/>
          <w:color w:val="000000"/>
        </w:rPr>
        <w:t xml:space="preserve"> u zdravstvu, s konačnim prijedlogom zakona po hitnom postupku. </w:t>
      </w:r>
      <w:r w:rsidR="007F37DF" w:rsidRPr="0016603E">
        <w:rPr>
          <w:b/>
        </w:rPr>
        <w:br w:type="page"/>
      </w:r>
    </w:p>
    <w:p w:rsidR="007F37DF" w:rsidRPr="00F83886" w:rsidRDefault="007F37DF" w:rsidP="007F37DF">
      <w:pPr>
        <w:pStyle w:val="tb-na18"/>
        <w:spacing w:beforeLines="30" w:before="72" w:beforeAutospacing="0" w:afterLines="30" w:after="72" w:afterAutospacing="0"/>
        <w:jc w:val="center"/>
        <w:rPr>
          <w:b/>
          <w:bCs/>
          <w:color w:val="000000"/>
        </w:rPr>
      </w:pPr>
      <w:r w:rsidRPr="004730BE">
        <w:rPr>
          <w:b/>
        </w:rPr>
        <w:lastRenderedPageBreak/>
        <w:t xml:space="preserve">KONAČNI PRIJEDLOG </w:t>
      </w:r>
      <w:r w:rsidRPr="00F83886">
        <w:rPr>
          <w:b/>
          <w:bCs/>
          <w:color w:val="000000"/>
        </w:rPr>
        <w:t>ZAKON</w:t>
      </w:r>
      <w:r>
        <w:rPr>
          <w:b/>
          <w:bCs/>
          <w:color w:val="000000"/>
        </w:rPr>
        <w:t>A</w:t>
      </w:r>
      <w:r w:rsidRPr="00F83886">
        <w:rPr>
          <w:b/>
          <w:bCs/>
          <w:color w:val="000000"/>
        </w:rPr>
        <w:t xml:space="preserve"> O KVALITETI</w:t>
      </w:r>
      <w:r>
        <w:rPr>
          <w:b/>
          <w:bCs/>
          <w:color w:val="000000"/>
        </w:rPr>
        <w:t xml:space="preserve"> I LOGISTICI U ZDRAVSTVU</w:t>
      </w:r>
    </w:p>
    <w:p w:rsidR="007F37DF" w:rsidRDefault="007F37DF" w:rsidP="007F37DF">
      <w:pPr>
        <w:pStyle w:val="t-11-9-sred"/>
        <w:spacing w:beforeLines="30" w:before="72" w:beforeAutospacing="0" w:afterLines="30" w:after="72" w:afterAutospacing="0"/>
        <w:jc w:val="center"/>
        <w:rPr>
          <w:b/>
          <w:color w:val="000000"/>
        </w:rPr>
      </w:pPr>
    </w:p>
    <w:p w:rsidR="007F37DF" w:rsidRPr="00F83886" w:rsidRDefault="007F37DF" w:rsidP="007F37DF">
      <w:pPr>
        <w:pStyle w:val="t-11-9-sred"/>
        <w:spacing w:beforeLines="30" w:before="72" w:beforeAutospacing="0" w:afterLines="30" w:after="72" w:afterAutospacing="0"/>
        <w:jc w:val="center"/>
        <w:rPr>
          <w:b/>
          <w:color w:val="000000"/>
        </w:rPr>
      </w:pPr>
      <w:r w:rsidRPr="00F83886">
        <w:rPr>
          <w:b/>
          <w:color w:val="000000"/>
        </w:rPr>
        <w:t>I. OPĆE ODREDBE</w:t>
      </w:r>
    </w:p>
    <w:p w:rsidR="007F37DF" w:rsidRDefault="007F37DF" w:rsidP="007F37DF">
      <w:pPr>
        <w:pStyle w:val="clanak-"/>
        <w:spacing w:beforeLines="30" w:before="72" w:beforeAutospacing="0" w:afterLines="30" w:after="72" w:afterAutospacing="0"/>
        <w:jc w:val="center"/>
        <w:rPr>
          <w:b/>
        </w:rPr>
      </w:pPr>
    </w:p>
    <w:p w:rsidR="007F37DF" w:rsidRPr="00F83886" w:rsidRDefault="007F37DF" w:rsidP="007F37DF">
      <w:pPr>
        <w:pStyle w:val="clanak-"/>
        <w:spacing w:beforeLines="30" w:before="72" w:beforeAutospacing="0" w:afterLines="30" w:after="72" w:afterAutospacing="0"/>
        <w:jc w:val="center"/>
        <w:rPr>
          <w:b/>
        </w:rPr>
      </w:pPr>
      <w:r w:rsidRPr="00F83886">
        <w:rPr>
          <w:b/>
        </w:rPr>
        <w:t>Članak 1.</w:t>
      </w:r>
    </w:p>
    <w:p w:rsidR="007F37DF" w:rsidRDefault="007F37DF" w:rsidP="007F37DF">
      <w:pPr>
        <w:pStyle w:val="t-9-8"/>
        <w:spacing w:beforeLines="30" w:before="72" w:afterLines="30" w:after="72"/>
        <w:jc w:val="both"/>
      </w:pPr>
      <w:r>
        <w:t xml:space="preserve">(1) </w:t>
      </w:r>
      <w:r w:rsidRPr="00F83886">
        <w:t>Ovim se</w:t>
      </w:r>
      <w:r>
        <w:t xml:space="preserve"> </w:t>
      </w:r>
      <w:r w:rsidRPr="00F83886">
        <w:t>Zakonom</w:t>
      </w:r>
      <w:r>
        <w:t xml:space="preserve"> </w:t>
      </w:r>
      <w:r w:rsidRPr="00F83886">
        <w:t xml:space="preserve">određuju načela i sustav mjera za ostvarivanje i unapređenje sveobuhvatne kvalitete zdravstvene zaštite u Republici Hrvatskoj te propisuje </w:t>
      </w:r>
      <w:r>
        <w:t>akreditacija</w:t>
      </w:r>
      <w:r w:rsidRPr="00F83886">
        <w:t xml:space="preserve"> </w:t>
      </w:r>
      <w:r w:rsidR="005D46C5">
        <w:t xml:space="preserve">i certifikacija </w:t>
      </w:r>
      <w:r w:rsidRPr="00F83886">
        <w:t xml:space="preserve">zdravstvenih ustanova, trgovačkih društava koja obavljaju zdravstvenu djelatnost </w:t>
      </w:r>
      <w:r>
        <w:t>i</w:t>
      </w:r>
      <w:r w:rsidRPr="00F83886">
        <w:t xml:space="preserve"> privatnih zdravstvenih radnika,</w:t>
      </w:r>
      <w:r>
        <w:t xml:space="preserve"> procjena zdravstvenih tehnologija,</w:t>
      </w:r>
      <w:r w:rsidRPr="00F83886">
        <w:t xml:space="preserve"> </w:t>
      </w:r>
      <w:r>
        <w:t>način koordiniranja i upravljanja logističkim poslovima u zdravstvu</w:t>
      </w:r>
      <w:r w:rsidR="00C36F37">
        <w:t xml:space="preserve"> i to</w:t>
      </w:r>
      <w:r>
        <w:t xml:space="preserve"> upravljanj</w:t>
      </w:r>
      <w:r w:rsidR="006B5C6C">
        <w:t>e zdravstvenom infrastrukturom,</w:t>
      </w:r>
      <w:r>
        <w:t xml:space="preserve"> ljudsk</w:t>
      </w:r>
      <w:r w:rsidR="00C36F37">
        <w:t>im resursima u zdravstvu,</w:t>
      </w:r>
      <w:r w:rsidR="006B5C6C">
        <w:t xml:space="preserve"> provedba</w:t>
      </w:r>
      <w:r>
        <w:t xml:space="preserve"> objedinjene javne</w:t>
      </w:r>
      <w:r w:rsidR="00C36F37">
        <w:t xml:space="preserve"> nabave zdravstvenih ustanova i</w:t>
      </w:r>
      <w:r w:rsidR="00484FD9">
        <w:t xml:space="preserve"> </w:t>
      </w:r>
      <w:r w:rsidR="006B5C6C">
        <w:t>uspostava</w:t>
      </w:r>
      <w:r w:rsidR="005D46C5">
        <w:t xml:space="preserve"> </w:t>
      </w:r>
      <w:r w:rsidR="00484FD9">
        <w:t xml:space="preserve">sveobuhvatnog sustava </w:t>
      </w:r>
      <w:proofErr w:type="spellStart"/>
      <w:r w:rsidR="00484FD9">
        <w:t>eZdravlje</w:t>
      </w:r>
      <w:proofErr w:type="spellEnd"/>
      <w:r w:rsidR="006B5C6C">
        <w:t xml:space="preserve"> i</w:t>
      </w:r>
      <w:r w:rsidR="006B5C6C" w:rsidRPr="006B5C6C">
        <w:t xml:space="preserve"> </w:t>
      </w:r>
      <w:r w:rsidR="006B5C6C">
        <w:t>telemedicina,</w:t>
      </w:r>
      <w:r w:rsidR="00324F6E">
        <w:t xml:space="preserve"> </w:t>
      </w:r>
      <w:r w:rsidR="005D46C5">
        <w:t xml:space="preserve">a sve </w:t>
      </w:r>
      <w:r w:rsidR="00484FD9">
        <w:t xml:space="preserve">u svrhu </w:t>
      </w:r>
      <w:r>
        <w:t xml:space="preserve">postizanja </w:t>
      </w:r>
      <w:r w:rsidR="005D46C5">
        <w:t xml:space="preserve">najviše razine </w:t>
      </w:r>
      <w:r>
        <w:t>sigurnost</w:t>
      </w:r>
      <w:r w:rsidR="005D46C5">
        <w:t>i pacijenata i smanjenja</w:t>
      </w:r>
      <w:r>
        <w:t xml:space="preserve"> rizik</w:t>
      </w:r>
      <w:r w:rsidR="005D46C5">
        <w:t>a</w:t>
      </w:r>
      <w:r w:rsidRPr="00F83886">
        <w:t xml:space="preserve"> </w:t>
      </w:r>
      <w:r w:rsidR="005D46C5">
        <w:t>po njihov život i zdravlje</w:t>
      </w:r>
      <w:r w:rsidRPr="00F83886">
        <w:t>.</w:t>
      </w:r>
    </w:p>
    <w:p w:rsidR="00767510" w:rsidRDefault="007F37DF" w:rsidP="00767510">
      <w:pPr>
        <w:pStyle w:val="clanak-"/>
        <w:spacing w:beforeLines="30" w:before="72" w:beforeAutospacing="0" w:afterLines="30" w:after="72" w:afterAutospacing="0"/>
        <w:jc w:val="both"/>
        <w:rPr>
          <w:color w:val="000000"/>
        </w:rPr>
      </w:pPr>
      <w:r>
        <w:t xml:space="preserve">(2) </w:t>
      </w:r>
      <w:r>
        <w:rPr>
          <w:color w:val="000000"/>
        </w:rPr>
        <w:t>Izrazi koji se koriste u ovome Zakonu i propisima koji se donose na temelju njega, a koji imaju rodno značenje, bez obzira jesu li korišteni u muškom ili ženskom rodu, obuhvaćaju na jednak način muški i ženski rod.</w:t>
      </w:r>
    </w:p>
    <w:p w:rsidR="007F37DF" w:rsidRPr="00F83886" w:rsidRDefault="007F37DF" w:rsidP="007F37DF">
      <w:pPr>
        <w:pStyle w:val="clanak-"/>
        <w:spacing w:beforeLines="30" w:before="72" w:beforeAutospacing="0" w:afterLines="30" w:after="72" w:afterAutospacing="0"/>
        <w:jc w:val="center"/>
        <w:rPr>
          <w:b/>
        </w:rPr>
      </w:pPr>
      <w:r w:rsidRPr="00F83886">
        <w:rPr>
          <w:b/>
        </w:rPr>
        <w:t xml:space="preserve">Članak </w:t>
      </w:r>
      <w:r>
        <w:rPr>
          <w:b/>
        </w:rPr>
        <w:t>2</w:t>
      </w:r>
      <w:r w:rsidRPr="00F83886">
        <w:rPr>
          <w:b/>
        </w:rPr>
        <w:t>.</w:t>
      </w:r>
    </w:p>
    <w:p w:rsidR="007F37DF" w:rsidRPr="00ED0810" w:rsidRDefault="007F37DF" w:rsidP="007F37D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D0810">
        <w:rPr>
          <w:rFonts w:ascii="Times New Roman" w:hAnsi="Times New Roman"/>
          <w:color w:val="000000"/>
          <w:sz w:val="24"/>
          <w:szCs w:val="24"/>
          <w:lang w:eastAsia="hr-HR"/>
        </w:rPr>
        <w:t>Ovim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ED0810">
        <w:rPr>
          <w:rFonts w:ascii="Times New Roman" w:hAnsi="Times New Roman"/>
          <w:color w:val="000000"/>
          <w:sz w:val="24"/>
          <w:szCs w:val="24"/>
          <w:lang w:eastAsia="hr-HR"/>
        </w:rPr>
        <w:t>se Zakonom u pravni poredak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ED0810">
        <w:rPr>
          <w:rFonts w:ascii="Times New Roman" w:hAnsi="Times New Roman"/>
          <w:color w:val="000000"/>
          <w:sz w:val="24"/>
          <w:szCs w:val="24"/>
          <w:lang w:eastAsia="hr-HR"/>
        </w:rPr>
        <w:t>Republike Hrvatske prenosi Direktiva 2011/24/EU Europskog parlamenta i Vijeća od 9. ožujka 2011.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</w:t>
      </w:r>
      <w:r w:rsidRPr="00ED081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 primjeni prava pacijenata u prekograničnoj zdravstvenoj zaštiti (SL L 88, 4. 4. 2011.) – u daljnjem tekstu: Direktiva 2011/24/EU.</w:t>
      </w:r>
    </w:p>
    <w:p w:rsidR="007F37DF" w:rsidRPr="00F83886" w:rsidRDefault="007F37DF" w:rsidP="007F37DF">
      <w:pPr>
        <w:pStyle w:val="t-9-8"/>
        <w:spacing w:beforeLines="30" w:before="72" w:beforeAutospacing="0" w:afterLines="30" w:after="72" w:afterAutospacing="0"/>
        <w:jc w:val="center"/>
        <w:rPr>
          <w:b/>
        </w:rPr>
      </w:pPr>
      <w:r w:rsidRPr="00F83886">
        <w:rPr>
          <w:b/>
        </w:rPr>
        <w:t xml:space="preserve">Članak </w:t>
      </w:r>
      <w:r>
        <w:rPr>
          <w:b/>
        </w:rPr>
        <w:t>3</w:t>
      </w:r>
      <w:r w:rsidRPr="00F83886">
        <w:rPr>
          <w:b/>
        </w:rPr>
        <w:t>.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</w:pPr>
      <w:r>
        <w:rPr>
          <w:color w:val="000000"/>
        </w:rPr>
        <w:t>Pojedini pojmovi u smislu ovoga Zakona te propisa i akata koji se donose na temelju ovoga Zakona, imaju sljedeće značenje:</w:t>
      </w:r>
      <w:r w:rsidRPr="00F83886" w:rsidDel="00C3447D">
        <w:t xml:space="preserve"> </w:t>
      </w:r>
    </w:p>
    <w:p w:rsidR="00767510" w:rsidRDefault="00767510" w:rsidP="007F37DF">
      <w:pPr>
        <w:pStyle w:val="t-9-8"/>
        <w:spacing w:before="0" w:beforeAutospacing="0" w:after="0" w:afterAutospacing="0"/>
        <w:jc w:val="both"/>
      </w:pPr>
    </w:p>
    <w:p w:rsidR="007F37DF" w:rsidRDefault="007F37DF" w:rsidP="007F37DF">
      <w:pPr>
        <w:pStyle w:val="t-9-8"/>
        <w:spacing w:before="0" w:beforeAutospacing="0" w:after="0" w:afterAutospacing="0"/>
        <w:jc w:val="both"/>
      </w:pPr>
      <w:r>
        <w:rPr>
          <w:rStyle w:val="kurziv"/>
          <w:b/>
          <w:i/>
          <w:iCs/>
        </w:rPr>
        <w:t xml:space="preserve">1. </w:t>
      </w:r>
      <w:r w:rsidR="00997D0B">
        <w:rPr>
          <w:rStyle w:val="kurziv"/>
          <w:b/>
          <w:i/>
          <w:iCs/>
        </w:rPr>
        <w:t>Funkcionalni s</w:t>
      </w:r>
      <w:r w:rsidRPr="0090292D">
        <w:rPr>
          <w:rStyle w:val="kurziv"/>
          <w:b/>
          <w:i/>
          <w:iCs/>
        </w:rPr>
        <w:t xml:space="preserve">ustav kvalitete zdravstvene </w:t>
      </w:r>
      <w:r>
        <w:rPr>
          <w:rStyle w:val="kurziv"/>
          <w:b/>
          <w:i/>
          <w:iCs/>
        </w:rPr>
        <w:t xml:space="preserve">zaštite </w:t>
      </w:r>
      <w:r w:rsidRPr="00F83886">
        <w:t xml:space="preserve">je sustav kojim se osigurava koordinacija, promicanje te praćenje svih aktivnosti poboljšanja kvalitete zdravstvene zaštite koja se pruža pacijentima sukladno </w:t>
      </w:r>
      <w:r w:rsidR="00997D0B">
        <w:t xml:space="preserve">temeljnim standardima kvalitete zdravstvene zaštite, </w:t>
      </w:r>
      <w:r w:rsidRPr="00F83886">
        <w:t xml:space="preserve">zahtjevima međunarodno priznatih standarda te znanstveno-tehnološkom razvitku. </w:t>
      </w:r>
    </w:p>
    <w:p w:rsidR="007F37DF" w:rsidRPr="00AE20B3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t xml:space="preserve">Sustav kvalitete zdravstvene zaštite ostvaruje se i sastoji </w:t>
      </w:r>
      <w:r>
        <w:rPr>
          <w:rStyle w:val="kurziv"/>
          <w:iCs/>
        </w:rPr>
        <w:t xml:space="preserve">od: </w:t>
      </w:r>
      <w:r w:rsidRPr="00F83886">
        <w:rPr>
          <w:rStyle w:val="kurziv"/>
          <w:iCs/>
        </w:rPr>
        <w:t>procjen</w:t>
      </w:r>
      <w:r>
        <w:rPr>
          <w:rStyle w:val="kurziv"/>
          <w:iCs/>
        </w:rPr>
        <w:t>e</w:t>
      </w:r>
      <w:r w:rsidRPr="00F83886">
        <w:rPr>
          <w:rStyle w:val="kurziv"/>
          <w:iCs/>
        </w:rPr>
        <w:t>, intervencij</w:t>
      </w:r>
      <w:r>
        <w:rPr>
          <w:rStyle w:val="kurziv"/>
          <w:iCs/>
        </w:rPr>
        <w:t>e</w:t>
      </w:r>
      <w:r w:rsidRPr="00F83886">
        <w:rPr>
          <w:rStyle w:val="kurziv"/>
          <w:iCs/>
        </w:rPr>
        <w:t xml:space="preserve"> i verifikacij</w:t>
      </w:r>
      <w:r>
        <w:rPr>
          <w:rStyle w:val="kurziv"/>
          <w:iCs/>
        </w:rPr>
        <w:t xml:space="preserve">e, što čini ciklus </w:t>
      </w:r>
      <w:r w:rsidRPr="00F83886">
        <w:rPr>
          <w:rStyle w:val="kurziv"/>
          <w:iCs/>
        </w:rPr>
        <w:t xml:space="preserve">poboljšanja zdravstvene </w:t>
      </w:r>
      <w:r>
        <w:rPr>
          <w:rStyle w:val="kurziv"/>
          <w:iCs/>
        </w:rPr>
        <w:t>zaštite</w:t>
      </w:r>
      <w:r w:rsidRPr="00D32E60">
        <w:rPr>
          <w:rStyle w:val="kurziv"/>
          <w:color w:val="000000"/>
        </w:rPr>
        <w:t>.</w:t>
      </w:r>
    </w:p>
    <w:p w:rsidR="007F37DF" w:rsidRPr="00F83886" w:rsidRDefault="007F37DF" w:rsidP="007F37DF">
      <w:pPr>
        <w:pStyle w:val="t-9-8"/>
        <w:spacing w:before="0" w:beforeAutospacing="0" w:after="0" w:afterAutospacing="0"/>
        <w:jc w:val="both"/>
        <w:rPr>
          <w:rStyle w:val="kurziv"/>
          <w:i/>
          <w:iCs/>
        </w:rPr>
      </w:pPr>
    </w:p>
    <w:p w:rsidR="007F37DF" w:rsidRDefault="007F37DF" w:rsidP="007F37DF">
      <w:pPr>
        <w:spacing w:after="0" w:line="240" w:lineRule="auto"/>
        <w:jc w:val="both"/>
        <w:rPr>
          <w:rStyle w:val="kurziv"/>
          <w:rFonts w:ascii="Times New Roman" w:hAnsi="Times New Roman"/>
          <w:iCs/>
          <w:sz w:val="24"/>
          <w:szCs w:val="24"/>
        </w:rPr>
      </w:pPr>
      <w:r>
        <w:rPr>
          <w:rStyle w:val="kurziv"/>
          <w:rFonts w:ascii="Times New Roman" w:hAnsi="Times New Roman"/>
          <w:b/>
          <w:i/>
          <w:iCs/>
          <w:sz w:val="24"/>
          <w:szCs w:val="24"/>
        </w:rPr>
        <w:t xml:space="preserve">1.a </w:t>
      </w:r>
      <w:r w:rsidRPr="005A604F">
        <w:rPr>
          <w:rStyle w:val="kurziv"/>
          <w:rFonts w:ascii="Times New Roman" w:hAnsi="Times New Roman"/>
          <w:b/>
          <w:i/>
          <w:iCs/>
          <w:sz w:val="24"/>
          <w:szCs w:val="24"/>
        </w:rPr>
        <w:t xml:space="preserve">Procjena </w:t>
      </w:r>
      <w:r w:rsidRPr="00680D6A">
        <w:rPr>
          <w:rStyle w:val="kurziv"/>
          <w:rFonts w:ascii="Times New Roman" w:hAnsi="Times New Roman"/>
          <w:iCs/>
          <w:sz w:val="24"/>
          <w:szCs w:val="24"/>
        </w:rPr>
        <w:t>je proces procjene sustava kvalitete zdravstvene zaštite</w:t>
      </w:r>
      <w:r>
        <w:rPr>
          <w:rStyle w:val="kurziv"/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680D6A">
        <w:rPr>
          <w:rStyle w:val="kurziv"/>
          <w:rFonts w:ascii="Times New Roman" w:hAnsi="Times New Roman"/>
          <w:iCs/>
          <w:sz w:val="24"/>
          <w:szCs w:val="24"/>
        </w:rPr>
        <w:t>koji</w:t>
      </w:r>
      <w:r>
        <w:rPr>
          <w:rStyle w:val="kurziv"/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Style w:val="kurziv"/>
          <w:rFonts w:ascii="Times New Roman" w:hAnsi="Times New Roman"/>
          <w:iCs/>
          <w:sz w:val="24"/>
          <w:szCs w:val="24"/>
        </w:rPr>
        <w:t xml:space="preserve">se temelji </w:t>
      </w:r>
      <w:r w:rsidRPr="00F83886">
        <w:rPr>
          <w:rStyle w:val="kurziv"/>
          <w:rFonts w:ascii="Times New Roman" w:hAnsi="Times New Roman"/>
          <w:iCs/>
          <w:sz w:val="24"/>
          <w:szCs w:val="24"/>
        </w:rPr>
        <w:t xml:space="preserve">na </w:t>
      </w:r>
      <w:r>
        <w:rPr>
          <w:rStyle w:val="kurziv"/>
          <w:rFonts w:ascii="Times New Roman" w:hAnsi="Times New Roman"/>
          <w:iCs/>
          <w:sz w:val="24"/>
          <w:szCs w:val="24"/>
        </w:rPr>
        <w:t>p</w:t>
      </w:r>
      <w:r w:rsidRPr="00F83886">
        <w:rPr>
          <w:rStyle w:val="kurziv"/>
          <w:rFonts w:ascii="Times New Roman" w:hAnsi="Times New Roman"/>
          <w:iCs/>
          <w:sz w:val="24"/>
          <w:szCs w:val="24"/>
        </w:rPr>
        <w:t xml:space="preserve">okazateljima kliničke provedbe </w:t>
      </w:r>
      <w:r>
        <w:rPr>
          <w:rStyle w:val="kurziv"/>
          <w:rFonts w:ascii="Times New Roman" w:hAnsi="Times New Roman"/>
          <w:iCs/>
          <w:sz w:val="24"/>
          <w:szCs w:val="24"/>
        </w:rPr>
        <w:t>k</w:t>
      </w:r>
      <w:r w:rsidR="00581C78">
        <w:rPr>
          <w:rStyle w:val="kurziv"/>
          <w:rFonts w:ascii="Times New Roman" w:hAnsi="Times New Roman"/>
          <w:iCs/>
          <w:sz w:val="24"/>
          <w:szCs w:val="24"/>
        </w:rPr>
        <w:t>oja se definira za pojedine pruža</w:t>
      </w:r>
      <w:r>
        <w:rPr>
          <w:rStyle w:val="kurziv"/>
          <w:rFonts w:ascii="Times New Roman" w:hAnsi="Times New Roman"/>
          <w:iCs/>
          <w:sz w:val="24"/>
          <w:szCs w:val="24"/>
        </w:rPr>
        <w:t xml:space="preserve">telje zdravstvene zaštite. 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b/>
          <w:i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</w:pPr>
      <w:r>
        <w:rPr>
          <w:b/>
          <w:i/>
        </w:rPr>
        <w:t xml:space="preserve">1.b </w:t>
      </w:r>
      <w:r w:rsidRPr="009D03C1">
        <w:rPr>
          <w:b/>
          <w:i/>
        </w:rPr>
        <w:t>Int</w:t>
      </w:r>
      <w:r>
        <w:rPr>
          <w:b/>
          <w:i/>
        </w:rPr>
        <w:t xml:space="preserve">ervencija </w:t>
      </w:r>
      <w:r w:rsidRPr="00F75DC5">
        <w:rPr>
          <w:bCs/>
          <w:iCs/>
        </w:rPr>
        <w:t>je</w:t>
      </w:r>
      <w:r>
        <w:rPr>
          <w:bCs/>
          <w:iCs/>
        </w:rPr>
        <w:t xml:space="preserve"> </w:t>
      </w:r>
      <w:r w:rsidRPr="00F83886">
        <w:t>otklanjanj</w:t>
      </w:r>
      <w:r>
        <w:t>e</w:t>
      </w:r>
      <w:r w:rsidRPr="00F83886">
        <w:t xml:space="preserve"> pogrešaka, nedostataka i nesukladnosti </w:t>
      </w:r>
      <w:r>
        <w:t xml:space="preserve">u provedbi </w:t>
      </w:r>
      <w:r w:rsidRPr="00F83886">
        <w:t xml:space="preserve">zdravstvene </w:t>
      </w:r>
      <w:r>
        <w:t xml:space="preserve">zaštite koje su utvrđene procjenom, kroz primjenu sustavnih rješenja koja </w:t>
      </w:r>
      <w:r w:rsidRPr="00F83886">
        <w:t>osigura</w:t>
      </w:r>
      <w:r>
        <w:t>vaju</w:t>
      </w:r>
      <w:r w:rsidRPr="00F83886">
        <w:t xml:space="preserve"> da se nedostaci i nesukladnosti otklone </w:t>
      </w:r>
      <w:r>
        <w:t xml:space="preserve">i onemogućavaju ponavljanje </w:t>
      </w:r>
      <w:r w:rsidRPr="00F83886">
        <w:t>pogreš</w:t>
      </w:r>
      <w:r>
        <w:t>a</w:t>
      </w:r>
      <w:r w:rsidRPr="00F83886">
        <w:t>k</w:t>
      </w:r>
      <w:r>
        <w:t xml:space="preserve">a. Mjere intervencije mogu biti preventivne i </w:t>
      </w:r>
      <w:r w:rsidRPr="00F83886">
        <w:t>korektivne</w:t>
      </w:r>
      <w:r>
        <w:t xml:space="preserve">. </w:t>
      </w:r>
    </w:p>
    <w:p w:rsidR="007F37DF" w:rsidRPr="0060563C" w:rsidRDefault="007F37DF" w:rsidP="007F37DF">
      <w:pPr>
        <w:pStyle w:val="t-9-8"/>
        <w:spacing w:before="0" w:beforeAutospacing="0" w:after="0" w:afterAutospacing="0"/>
        <w:jc w:val="both"/>
        <w:rPr>
          <w:color w:val="FF0000"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</w:pPr>
      <w:r>
        <w:rPr>
          <w:b/>
          <w:i/>
        </w:rPr>
        <w:t xml:space="preserve">1.c </w:t>
      </w:r>
      <w:r w:rsidRPr="0090292D">
        <w:rPr>
          <w:b/>
          <w:i/>
        </w:rPr>
        <w:t>Verifikacija</w:t>
      </w:r>
      <w:r>
        <w:rPr>
          <w:b/>
          <w:i/>
        </w:rPr>
        <w:t xml:space="preserve"> </w:t>
      </w:r>
      <w:r w:rsidRPr="00F83886">
        <w:t xml:space="preserve">je provjera uspješnosti provedenih </w:t>
      </w:r>
      <w:r>
        <w:t xml:space="preserve">preventivnih i </w:t>
      </w:r>
      <w:r w:rsidRPr="00F83886">
        <w:t>korektivnih mjera tijekom intervencije</w:t>
      </w:r>
      <w:r w:rsidR="005D46C5" w:rsidRPr="005D46C5">
        <w:t xml:space="preserve"> </w:t>
      </w:r>
      <w:r w:rsidR="005D46C5">
        <w:t xml:space="preserve">u provedbi </w:t>
      </w:r>
      <w:r w:rsidR="005D46C5" w:rsidRPr="00F83886">
        <w:t xml:space="preserve">zdravstvene </w:t>
      </w:r>
      <w:r w:rsidR="005D46C5">
        <w:t>zaštite</w:t>
      </w:r>
      <w:r w:rsidRPr="00F83886">
        <w:t>.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</w:pPr>
    </w:p>
    <w:p w:rsidR="007F37DF" w:rsidRDefault="007F37DF" w:rsidP="007F37DF">
      <w:pPr>
        <w:pStyle w:val="t-9-8"/>
        <w:spacing w:before="0" w:beforeAutospacing="0" w:after="0" w:afterAutospacing="0"/>
        <w:jc w:val="both"/>
      </w:pPr>
      <w:r>
        <w:rPr>
          <w:rStyle w:val="kurziv"/>
          <w:b/>
          <w:i/>
          <w:iCs/>
        </w:rPr>
        <w:lastRenderedPageBreak/>
        <w:t>2. Pružatelji</w:t>
      </w:r>
      <w:r w:rsidRPr="00E85F67">
        <w:rPr>
          <w:rStyle w:val="kurziv"/>
          <w:b/>
          <w:i/>
          <w:iCs/>
        </w:rPr>
        <w:t xml:space="preserve"> zdravstvene </w:t>
      </w:r>
      <w:r>
        <w:rPr>
          <w:rStyle w:val="kurziv"/>
          <w:b/>
          <w:i/>
          <w:iCs/>
        </w:rPr>
        <w:t>zaštite</w:t>
      </w:r>
      <w:r w:rsidRPr="00F83886">
        <w:rPr>
          <w:rStyle w:val="apple-converted-space"/>
        </w:rPr>
        <w:t> </w:t>
      </w:r>
      <w:r w:rsidRPr="00F83886">
        <w:t>su zdravstvene ustanove, trgovačka društva i p</w:t>
      </w:r>
      <w:r w:rsidR="00872AC5">
        <w:t>rivatni zdravstveni radnici koji</w:t>
      </w:r>
      <w:r w:rsidRPr="00F83886">
        <w:t xml:space="preserve"> obavljaju zdravstvenu djelatnost sukladno Zakonu o zdravstvenoj zaštiti.</w:t>
      </w:r>
    </w:p>
    <w:p w:rsidR="00997D0B" w:rsidRDefault="00997D0B" w:rsidP="007F37DF">
      <w:pPr>
        <w:pStyle w:val="t-9-8"/>
        <w:spacing w:before="0" w:beforeAutospacing="0" w:after="0" w:afterAutospacing="0"/>
        <w:jc w:val="both"/>
      </w:pPr>
    </w:p>
    <w:p w:rsidR="007F37DF" w:rsidRPr="00863C5F" w:rsidRDefault="007F37DF" w:rsidP="00997D0B">
      <w:pPr>
        <w:pStyle w:val="t-9-8"/>
        <w:spacing w:before="0" w:beforeAutospacing="0" w:after="0" w:afterAutospacing="0"/>
        <w:jc w:val="both"/>
      </w:pPr>
      <w:r>
        <w:rPr>
          <w:b/>
          <w:i/>
          <w:color w:val="000000"/>
        </w:rPr>
        <w:t xml:space="preserve">3. Akreditacijski </w:t>
      </w:r>
      <w:r w:rsidRPr="00D15E64">
        <w:rPr>
          <w:b/>
          <w:i/>
          <w:color w:val="000000"/>
        </w:rPr>
        <w:t>postupak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je postupak vanjskog </w:t>
      </w:r>
      <w:r>
        <w:t>vrednovanja</w:t>
      </w:r>
      <w:r w:rsidRPr="00F83886">
        <w:t xml:space="preserve"> kvalitete rada </w:t>
      </w:r>
      <w:r>
        <w:t>pružatelja zdravstvene zaštite</w:t>
      </w:r>
      <w:r w:rsidRPr="00F83886">
        <w:t xml:space="preserve"> na osnovi ocjene sukladnosti njihova rada s utvrđenim standardima </w:t>
      </w:r>
      <w:r>
        <w:t>u</w:t>
      </w:r>
      <w:r w:rsidRPr="00F83886">
        <w:t xml:space="preserve"> </w:t>
      </w:r>
      <w:r>
        <w:t>djelatnosti koju obavljaju,</w:t>
      </w:r>
      <w:r w:rsidR="00576B3F">
        <w:t xml:space="preserve"> </w:t>
      </w:r>
      <w:r>
        <w:t xml:space="preserve">koji </w:t>
      </w:r>
      <w:r w:rsidRPr="00297B2F">
        <w:t xml:space="preserve">provodi </w:t>
      </w:r>
      <w:r>
        <w:t xml:space="preserve">neovisno </w:t>
      </w:r>
      <w:r w:rsidRPr="00297B2F">
        <w:t>akreditacijsko tijelo.</w:t>
      </w:r>
      <w:r>
        <w:rPr>
          <w:strike/>
        </w:rPr>
        <w:t xml:space="preserve"> </w:t>
      </w:r>
    </w:p>
    <w:p w:rsidR="007F37DF" w:rsidRPr="00817D3E" w:rsidRDefault="007F37DF" w:rsidP="007F3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7DF" w:rsidRPr="00817D3E" w:rsidRDefault="007F37DF" w:rsidP="007F37D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B3201">
        <w:rPr>
          <w:rFonts w:ascii="Times New Roman" w:hAnsi="Times New Roman"/>
          <w:b/>
          <w:i/>
          <w:color w:val="000000"/>
          <w:sz w:val="24"/>
          <w:szCs w:val="24"/>
        </w:rPr>
        <w:t xml:space="preserve">4. Kliničke smjernice i snopovi kliničkih smjernica su </w:t>
      </w:r>
      <w:r w:rsidRPr="003B3201">
        <w:rPr>
          <w:rFonts w:ascii="Times New Roman" w:hAnsi="Times New Roman"/>
          <w:sz w:val="24"/>
          <w:szCs w:val="24"/>
        </w:rPr>
        <w:t>smjernice za standardizaciju zdravstveni</w:t>
      </w:r>
      <w:r w:rsidR="008B6E99">
        <w:rPr>
          <w:rFonts w:ascii="Times New Roman" w:hAnsi="Times New Roman"/>
          <w:sz w:val="24"/>
          <w:szCs w:val="24"/>
        </w:rPr>
        <w:t>h postupaka putem kliničkih puto</w:t>
      </w:r>
      <w:r w:rsidRPr="003B3201">
        <w:rPr>
          <w:rFonts w:ascii="Times New Roman" w:hAnsi="Times New Roman"/>
          <w:sz w:val="24"/>
          <w:szCs w:val="24"/>
        </w:rPr>
        <w:t>va i skupova. Mogu biti internacionalne, nacionalne, s</w:t>
      </w:r>
      <w:r w:rsidR="00A3075A">
        <w:rPr>
          <w:rFonts w:ascii="Times New Roman" w:hAnsi="Times New Roman"/>
          <w:sz w:val="24"/>
          <w:szCs w:val="24"/>
        </w:rPr>
        <w:t>mjernice r</w:t>
      </w:r>
      <w:r w:rsidRPr="003B3201">
        <w:rPr>
          <w:rFonts w:ascii="Times New Roman" w:hAnsi="Times New Roman"/>
          <w:sz w:val="24"/>
          <w:szCs w:val="24"/>
        </w:rPr>
        <w:t xml:space="preserve">eferentnih centara i nadležnih stručnih društava </w:t>
      </w:r>
      <w:r w:rsidR="00A3075A">
        <w:rPr>
          <w:rFonts w:ascii="Times New Roman" w:hAnsi="Times New Roman"/>
          <w:sz w:val="24"/>
          <w:szCs w:val="24"/>
        </w:rPr>
        <w:t>u zdravstvenoj</w:t>
      </w:r>
      <w:r w:rsidRPr="003B3201">
        <w:rPr>
          <w:rFonts w:ascii="Times New Roman" w:hAnsi="Times New Roman"/>
          <w:sz w:val="24"/>
          <w:szCs w:val="24"/>
        </w:rPr>
        <w:t xml:space="preserve"> djelatnosti.</w:t>
      </w:r>
      <w:r w:rsidRPr="00817D3E">
        <w:rPr>
          <w:rFonts w:ascii="Times New Roman" w:hAnsi="Times New Roman"/>
          <w:sz w:val="24"/>
          <w:szCs w:val="24"/>
        </w:rPr>
        <w:t xml:space="preserve"> </w:t>
      </w:r>
      <w:r w:rsidRPr="000B0EA6">
        <w:rPr>
          <w:rFonts w:ascii="Times New Roman" w:hAnsi="Times New Roman"/>
          <w:sz w:val="24"/>
          <w:szCs w:val="24"/>
        </w:rPr>
        <w:t>K</w:t>
      </w:r>
      <w:r w:rsidRPr="00817D3E">
        <w:rPr>
          <w:rFonts w:ascii="Times New Roman" w:hAnsi="Times New Roman"/>
          <w:sz w:val="24"/>
          <w:szCs w:val="24"/>
        </w:rPr>
        <w:t xml:space="preserve">liničke smjernice za standardizaciju zdravstvenih postupaka donose referentni centri i nadležna stručna društva.  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</w:pPr>
    </w:p>
    <w:p w:rsidR="007F37DF" w:rsidRDefault="007F37DF" w:rsidP="007F37DF">
      <w:pPr>
        <w:pStyle w:val="t-9-8"/>
        <w:spacing w:before="0" w:beforeAutospacing="0" w:after="0" w:afterAutospacing="0"/>
        <w:jc w:val="both"/>
      </w:pPr>
      <w:r>
        <w:rPr>
          <w:rStyle w:val="kurziv"/>
          <w:b/>
          <w:i/>
          <w:iCs/>
        </w:rPr>
        <w:t>5. Temeljni s</w:t>
      </w:r>
      <w:r w:rsidRPr="00B403FE">
        <w:rPr>
          <w:rStyle w:val="kurziv"/>
          <w:b/>
          <w:i/>
          <w:iCs/>
        </w:rPr>
        <w:t>tandardi kvalitete zdravstvene zaštite</w:t>
      </w:r>
      <w:r w:rsidRPr="00F83886">
        <w:rPr>
          <w:rStyle w:val="apple-converted-space"/>
        </w:rPr>
        <w:t> </w:t>
      </w:r>
      <w:r>
        <w:t>su</w:t>
      </w:r>
      <w:r w:rsidRPr="00F83886">
        <w:t xml:space="preserve"> točna mjerenja izričitog kr</w:t>
      </w:r>
      <w:r>
        <w:t>iterija i njegov precizan opis.</w:t>
      </w:r>
      <w:r>
        <w:rPr>
          <w:b/>
          <w:i/>
        </w:rPr>
        <w:t xml:space="preserve"> </w:t>
      </w:r>
      <w:r w:rsidRPr="00965EB4">
        <w:t>Kriterij je</w:t>
      </w:r>
      <w:r w:rsidRPr="00F83886">
        <w:t xml:space="preserve"> iskaz</w:t>
      </w:r>
      <w:r w:rsidRPr="00F83886">
        <w:rPr>
          <w:i/>
        </w:rPr>
        <w:t xml:space="preserve">, </w:t>
      </w:r>
      <w:r w:rsidRPr="00F83886">
        <w:t xml:space="preserve">koji opisuje ključni mjerljivi dio </w:t>
      </w:r>
      <w:r>
        <w:t xml:space="preserve">zdravstvene </w:t>
      </w:r>
      <w:r w:rsidRPr="00F83886">
        <w:t>djelatnosti</w:t>
      </w:r>
      <w:r w:rsidRPr="00965EB4">
        <w:t>. Temeljni standardi se razlikuju ovisno o složenosti pružatelja zdravstvene zaštite</w:t>
      </w:r>
      <w:r>
        <w:t xml:space="preserve"> i</w:t>
      </w:r>
      <w:r w:rsidRPr="008C2710">
        <w:t xml:space="preserve"> </w:t>
      </w:r>
      <w:r w:rsidRPr="00965EB4">
        <w:t>zdravstvene djelatnosti na koj</w:t>
      </w:r>
      <w:r>
        <w:t>e</w:t>
      </w:r>
      <w:r w:rsidRPr="00965EB4">
        <w:t xml:space="preserve"> se odnose.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b/>
          <w:i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</w:pPr>
      <w:r>
        <w:rPr>
          <w:b/>
          <w:i/>
        </w:rPr>
        <w:t xml:space="preserve">6. </w:t>
      </w:r>
      <w:r w:rsidRPr="007156D1">
        <w:rPr>
          <w:b/>
          <w:i/>
        </w:rPr>
        <w:t>Certifikacija</w:t>
      </w:r>
      <w:r w:rsidRPr="007156D1">
        <w:rPr>
          <w:i/>
        </w:rPr>
        <w:t xml:space="preserve"> </w:t>
      </w:r>
      <w:r w:rsidRPr="007156D1">
        <w:t xml:space="preserve">je </w:t>
      </w:r>
      <w:r>
        <w:t>postupak</w:t>
      </w:r>
      <w:r w:rsidRPr="007156D1">
        <w:t xml:space="preserve"> kojim se</w:t>
      </w:r>
      <w:r w:rsidRPr="007156D1">
        <w:rPr>
          <w:rFonts w:eastAsia="MS Mincho"/>
          <w:bCs/>
        </w:rPr>
        <w:t xml:space="preserve"> </w:t>
      </w:r>
      <w:r w:rsidRPr="00C919B0">
        <w:rPr>
          <w:rFonts w:eastAsia="MS Mincho"/>
          <w:bCs/>
        </w:rPr>
        <w:t xml:space="preserve">sukladno složenosti i osnovnoj djelatnosti </w:t>
      </w:r>
      <w:r>
        <w:rPr>
          <w:color w:val="000000"/>
        </w:rPr>
        <w:t>pružatelja</w:t>
      </w:r>
      <w:r w:rsidRPr="00F83886">
        <w:rPr>
          <w:color w:val="000000"/>
        </w:rPr>
        <w:t xml:space="preserve"> zdravstvene </w:t>
      </w:r>
      <w:r>
        <w:rPr>
          <w:color w:val="000000"/>
        </w:rPr>
        <w:t>zaštite</w:t>
      </w:r>
      <w:r w:rsidRPr="00C919B0">
        <w:rPr>
          <w:rFonts w:eastAsia="MS Mincho"/>
          <w:bCs/>
        </w:rPr>
        <w:t xml:space="preserve"> </w:t>
      </w:r>
      <w:r>
        <w:t xml:space="preserve"> utvrđuje</w:t>
      </w:r>
      <w:r w:rsidRPr="00C919B0">
        <w:t xml:space="preserve"> </w:t>
      </w:r>
      <w:r>
        <w:t xml:space="preserve">primjena </w:t>
      </w:r>
      <w:r w:rsidRPr="009027AE">
        <w:rPr>
          <w:color w:val="000000"/>
        </w:rPr>
        <w:t xml:space="preserve">temeljnih standarda </w:t>
      </w:r>
      <w:r w:rsidR="00F870DF">
        <w:rPr>
          <w:color w:val="000000"/>
        </w:rPr>
        <w:t>zdravstvene zaštite,</w:t>
      </w:r>
      <w:r w:rsidRPr="009027AE">
        <w:rPr>
          <w:color w:val="000000"/>
        </w:rPr>
        <w:t xml:space="preserve"> kao i</w:t>
      </w:r>
      <w:r>
        <w:rPr>
          <w:b/>
          <w:i/>
        </w:rPr>
        <w:t xml:space="preserve"> </w:t>
      </w:r>
      <w:r w:rsidRPr="00C919B0">
        <w:t xml:space="preserve">svih ostvarenih razina usvojenosti kvalitete zdravstvene </w:t>
      </w:r>
      <w:r>
        <w:t>zaštite koju pacijentima osigurava pružatelj.</w:t>
      </w:r>
    </w:p>
    <w:p w:rsidR="007F37DF" w:rsidRPr="00900B37" w:rsidRDefault="007F37DF" w:rsidP="007F37DF">
      <w:pPr>
        <w:pStyle w:val="t-9-8"/>
        <w:spacing w:before="0" w:beforeAutospacing="0" w:after="0" w:afterAutospacing="0"/>
        <w:jc w:val="both"/>
      </w:pPr>
    </w:p>
    <w:p w:rsidR="007F37DF" w:rsidRPr="00C0590E" w:rsidRDefault="007F37DF" w:rsidP="007F37DF">
      <w:pPr>
        <w:pStyle w:val="Bezproreda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7. </w:t>
      </w:r>
      <w:r w:rsidRPr="00C0590E">
        <w:rPr>
          <w:rFonts w:ascii="Times New Roman" w:hAnsi="Times New Roman"/>
          <w:b/>
          <w:bCs/>
          <w:i/>
          <w:sz w:val="24"/>
          <w:szCs w:val="24"/>
        </w:rPr>
        <w:t>Ključni pokazatelji uspješnosti (KP</w:t>
      </w:r>
      <w:r>
        <w:rPr>
          <w:rFonts w:ascii="Times New Roman" w:hAnsi="Times New Roman"/>
          <w:b/>
          <w:bCs/>
          <w:i/>
          <w:sz w:val="24"/>
          <w:szCs w:val="24"/>
        </w:rPr>
        <w:t>U</w:t>
      </w:r>
      <w:r w:rsidRPr="00C0590E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  <w:r w:rsidRPr="00C0590E">
        <w:rPr>
          <w:rFonts w:ascii="Times New Roman" w:hAnsi="Times New Roman"/>
          <w:bCs/>
          <w:sz w:val="24"/>
          <w:szCs w:val="24"/>
        </w:rPr>
        <w:t>su</w:t>
      </w:r>
      <w:r w:rsidRPr="00C0590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590E">
        <w:rPr>
          <w:rFonts w:ascii="Times New Roman" w:hAnsi="Times New Roman"/>
          <w:sz w:val="24"/>
          <w:szCs w:val="24"/>
        </w:rPr>
        <w:t>mjere učinkovitost</w:t>
      </w:r>
      <w:r>
        <w:rPr>
          <w:rFonts w:ascii="Times New Roman" w:hAnsi="Times New Roman"/>
          <w:sz w:val="24"/>
          <w:szCs w:val="24"/>
        </w:rPr>
        <w:t>i</w:t>
      </w:r>
      <w:r w:rsidRPr="00C0590E">
        <w:rPr>
          <w:rFonts w:ascii="Times New Roman" w:hAnsi="Times New Roman"/>
          <w:sz w:val="24"/>
          <w:szCs w:val="24"/>
        </w:rPr>
        <w:t xml:space="preserve"> pružanja zdravstvenih usluga, organizacijski pokazatelji upravljanja resursima zdravstvene ustanove, </w:t>
      </w:r>
      <w:r>
        <w:rPr>
          <w:rFonts w:ascii="Times New Roman" w:hAnsi="Times New Roman"/>
          <w:sz w:val="24"/>
          <w:szCs w:val="24"/>
        </w:rPr>
        <w:t xml:space="preserve">pokazatelji </w:t>
      </w:r>
      <w:r w:rsidRPr="00C0590E">
        <w:rPr>
          <w:rFonts w:ascii="Times New Roman" w:hAnsi="Times New Roman"/>
          <w:sz w:val="24"/>
          <w:szCs w:val="24"/>
        </w:rPr>
        <w:t>usmjerenost</w:t>
      </w:r>
      <w:r>
        <w:rPr>
          <w:rFonts w:ascii="Times New Roman" w:hAnsi="Times New Roman"/>
          <w:sz w:val="24"/>
          <w:szCs w:val="24"/>
        </w:rPr>
        <w:t>i</w:t>
      </w:r>
      <w:r w:rsidRPr="00C0590E">
        <w:rPr>
          <w:rFonts w:ascii="Times New Roman" w:hAnsi="Times New Roman"/>
          <w:sz w:val="24"/>
          <w:szCs w:val="24"/>
        </w:rPr>
        <w:t xml:space="preserve"> uprave ustanove </w:t>
      </w:r>
      <w:r w:rsidR="003837CE">
        <w:rPr>
          <w:rFonts w:ascii="Times New Roman" w:hAnsi="Times New Roman"/>
          <w:sz w:val="24"/>
          <w:szCs w:val="24"/>
        </w:rPr>
        <w:t>prema</w:t>
      </w:r>
      <w:r w:rsidRPr="00C0590E">
        <w:rPr>
          <w:rFonts w:ascii="Times New Roman" w:hAnsi="Times New Roman"/>
          <w:sz w:val="24"/>
          <w:szCs w:val="24"/>
        </w:rPr>
        <w:t xml:space="preserve"> utvrđenim ciljevima, </w:t>
      </w:r>
      <w:r>
        <w:rPr>
          <w:rFonts w:ascii="Times New Roman" w:hAnsi="Times New Roman"/>
          <w:sz w:val="24"/>
          <w:szCs w:val="24"/>
        </w:rPr>
        <w:t xml:space="preserve">koji </w:t>
      </w:r>
      <w:r w:rsidRPr="00C0590E">
        <w:rPr>
          <w:rFonts w:ascii="Times New Roman" w:hAnsi="Times New Roman"/>
          <w:sz w:val="24"/>
          <w:szCs w:val="24"/>
        </w:rPr>
        <w:t>omogućuju usporedbu ustanova u organizacijskim postavkama.</w:t>
      </w:r>
    </w:p>
    <w:p w:rsidR="007F37DF" w:rsidRDefault="007F37DF" w:rsidP="007F37DF">
      <w:pPr>
        <w:pStyle w:val="Bezproreda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F37DF" w:rsidRPr="00C0590E" w:rsidRDefault="007F37DF" w:rsidP="007F37D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8. </w:t>
      </w:r>
      <w:r w:rsidRPr="00C0590E">
        <w:rPr>
          <w:rFonts w:ascii="Times New Roman" w:hAnsi="Times New Roman"/>
          <w:b/>
          <w:bCs/>
          <w:i/>
          <w:sz w:val="24"/>
          <w:szCs w:val="24"/>
        </w:rPr>
        <w:t>Pokazatelji kvalitete (</w:t>
      </w:r>
      <w:r>
        <w:rPr>
          <w:rFonts w:ascii="Times New Roman" w:hAnsi="Times New Roman"/>
          <w:b/>
          <w:bCs/>
          <w:i/>
          <w:sz w:val="24"/>
          <w:szCs w:val="24"/>
        </w:rPr>
        <w:t>PK</w:t>
      </w:r>
      <w:r w:rsidRPr="00C0590E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  <w:r w:rsidRPr="00C0590E">
        <w:rPr>
          <w:rFonts w:ascii="Times New Roman" w:hAnsi="Times New Roman"/>
          <w:bCs/>
          <w:sz w:val="24"/>
          <w:szCs w:val="24"/>
        </w:rPr>
        <w:t xml:space="preserve">su </w:t>
      </w:r>
      <w:r w:rsidRPr="00C0590E">
        <w:rPr>
          <w:rFonts w:ascii="Times New Roman" w:hAnsi="Times New Roman"/>
          <w:sz w:val="24"/>
          <w:szCs w:val="24"/>
        </w:rPr>
        <w:t xml:space="preserve">mjere </w:t>
      </w:r>
      <w:r>
        <w:rPr>
          <w:rFonts w:ascii="Times New Roman" w:hAnsi="Times New Roman"/>
          <w:sz w:val="24"/>
          <w:szCs w:val="24"/>
        </w:rPr>
        <w:t xml:space="preserve">razine </w:t>
      </w:r>
      <w:r w:rsidRPr="00C0590E">
        <w:rPr>
          <w:rFonts w:ascii="Times New Roman" w:hAnsi="Times New Roman"/>
          <w:sz w:val="24"/>
          <w:szCs w:val="24"/>
        </w:rPr>
        <w:t>kvalitet</w:t>
      </w:r>
      <w:r>
        <w:rPr>
          <w:rFonts w:ascii="Times New Roman" w:hAnsi="Times New Roman"/>
          <w:sz w:val="24"/>
          <w:szCs w:val="24"/>
        </w:rPr>
        <w:t>e</w:t>
      </w:r>
      <w:r w:rsidRPr="00C0590E">
        <w:rPr>
          <w:rFonts w:ascii="Times New Roman" w:hAnsi="Times New Roman"/>
          <w:sz w:val="24"/>
          <w:szCs w:val="24"/>
        </w:rPr>
        <w:t xml:space="preserve"> zdravstvenih usluga, </w:t>
      </w:r>
      <w:r>
        <w:rPr>
          <w:rFonts w:ascii="Times New Roman" w:hAnsi="Times New Roman"/>
          <w:sz w:val="24"/>
          <w:szCs w:val="24"/>
        </w:rPr>
        <w:t xml:space="preserve">koje </w:t>
      </w:r>
      <w:r w:rsidRPr="00C0590E">
        <w:rPr>
          <w:rFonts w:ascii="Times New Roman" w:hAnsi="Times New Roman"/>
          <w:sz w:val="24"/>
          <w:szCs w:val="24"/>
        </w:rPr>
        <w:t xml:space="preserve">omogućuju međusobnu usporedbu </w:t>
      </w:r>
      <w:r>
        <w:rPr>
          <w:rFonts w:ascii="Times New Roman" w:hAnsi="Times New Roman"/>
          <w:sz w:val="24"/>
          <w:szCs w:val="24"/>
        </w:rPr>
        <w:t>pružatelja zdravstvene zaštite</w:t>
      </w:r>
      <w:r w:rsidRPr="00C0590E">
        <w:rPr>
          <w:rFonts w:ascii="Times New Roman" w:hAnsi="Times New Roman"/>
          <w:sz w:val="24"/>
          <w:szCs w:val="24"/>
        </w:rPr>
        <w:t xml:space="preserve"> u smislu ocjene kvalitete pružene zdravstvene zaštite i napredovanj</w:t>
      </w:r>
      <w:r>
        <w:rPr>
          <w:rFonts w:ascii="Times New Roman" w:hAnsi="Times New Roman"/>
          <w:sz w:val="24"/>
          <w:szCs w:val="24"/>
        </w:rPr>
        <w:t>a</w:t>
      </w:r>
      <w:r w:rsidRPr="00C0590E">
        <w:rPr>
          <w:rFonts w:ascii="Times New Roman" w:hAnsi="Times New Roman"/>
          <w:sz w:val="24"/>
          <w:szCs w:val="24"/>
        </w:rPr>
        <w:t xml:space="preserve"> u postizanju više </w:t>
      </w:r>
      <w:r>
        <w:rPr>
          <w:rFonts w:ascii="Times New Roman" w:hAnsi="Times New Roman"/>
          <w:sz w:val="24"/>
          <w:szCs w:val="24"/>
        </w:rPr>
        <w:t xml:space="preserve">razine </w:t>
      </w:r>
      <w:r w:rsidRPr="00C0590E">
        <w:rPr>
          <w:rFonts w:ascii="Times New Roman" w:hAnsi="Times New Roman"/>
          <w:sz w:val="24"/>
          <w:szCs w:val="24"/>
        </w:rPr>
        <w:t xml:space="preserve">kvalitete zdravstvenih usluga kroz </w:t>
      </w:r>
      <w:r>
        <w:rPr>
          <w:rFonts w:ascii="Times New Roman" w:hAnsi="Times New Roman"/>
          <w:sz w:val="24"/>
          <w:szCs w:val="24"/>
        </w:rPr>
        <w:t>određeno razdoblje</w:t>
      </w:r>
      <w:r w:rsidRPr="00C0590E">
        <w:rPr>
          <w:rFonts w:ascii="Times New Roman" w:hAnsi="Times New Roman"/>
          <w:sz w:val="24"/>
          <w:szCs w:val="24"/>
        </w:rPr>
        <w:t xml:space="preserve">. </w:t>
      </w:r>
    </w:p>
    <w:p w:rsidR="007F37DF" w:rsidRDefault="007F37DF" w:rsidP="00767510">
      <w:pPr>
        <w:pStyle w:val="Bezproreda"/>
      </w:pPr>
    </w:p>
    <w:p w:rsidR="007F37DF" w:rsidRDefault="007F37DF" w:rsidP="007F37DF">
      <w:pPr>
        <w:pStyle w:val="t-9-8"/>
        <w:spacing w:beforeLines="30" w:before="72" w:beforeAutospacing="0" w:afterLines="30" w:after="72" w:afterAutospacing="0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9. </w:t>
      </w:r>
      <w:r w:rsidRPr="00680D6A">
        <w:rPr>
          <w:b/>
          <w:i/>
          <w:color w:val="000000"/>
          <w:shd w:val="clear" w:color="auto" w:fill="FFFFFF"/>
        </w:rPr>
        <w:t>Zdravstvena tehnologija</w:t>
      </w:r>
      <w:r w:rsidRPr="00D64CF1">
        <w:rPr>
          <w:color w:val="000000"/>
          <w:shd w:val="clear" w:color="auto" w:fill="FFFFFF"/>
        </w:rPr>
        <w:t xml:space="preserve"> je lijek, medicinski proizvod ili zd</w:t>
      </w:r>
      <w:r w:rsidR="005D46C5">
        <w:rPr>
          <w:color w:val="000000"/>
          <w:shd w:val="clear" w:color="auto" w:fill="FFFFFF"/>
        </w:rPr>
        <w:t>ravstveni postupak koji se prim</w:t>
      </w:r>
      <w:r w:rsidRPr="00D64CF1">
        <w:rPr>
          <w:color w:val="000000"/>
          <w:shd w:val="clear" w:color="auto" w:fill="FFFFFF"/>
        </w:rPr>
        <w:t>jenjuje u svrhu prevencije, dijagnostike, liječenja ili rehabilitacije.</w:t>
      </w:r>
    </w:p>
    <w:p w:rsidR="00767510" w:rsidRPr="00D64CF1" w:rsidRDefault="00767510" w:rsidP="00767510">
      <w:pPr>
        <w:pStyle w:val="Bezproreda"/>
      </w:pPr>
    </w:p>
    <w:p w:rsidR="007F37DF" w:rsidRPr="0043636F" w:rsidRDefault="007F37DF" w:rsidP="007F37DF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>
        <w:rPr>
          <w:rStyle w:val="kurziv"/>
          <w:b/>
          <w:i/>
          <w:iCs/>
          <w:color w:val="000000"/>
        </w:rPr>
        <w:t xml:space="preserve">10. </w:t>
      </w:r>
      <w:r w:rsidRPr="00680D6A">
        <w:rPr>
          <w:rStyle w:val="kurziv"/>
          <w:b/>
          <w:i/>
          <w:iCs/>
          <w:color w:val="000000"/>
        </w:rPr>
        <w:t>Procjena zdravstvenih tehnologija</w:t>
      </w:r>
      <w:r w:rsidRPr="0043636F">
        <w:rPr>
          <w:rStyle w:val="apple-converted-space"/>
          <w:color w:val="000000"/>
        </w:rPr>
        <w:t> </w:t>
      </w:r>
      <w:r w:rsidRPr="0043636F">
        <w:rPr>
          <w:color w:val="000000"/>
        </w:rPr>
        <w:t>jest usporedba novih ili već postojećih zdravstvenih tehnologija sa zdravstvenom tehnologijom koja se smatra najboljom mogućom („zlatni standard“) ili uobičajenom praksom, na osnovu kliničke učinkovitosti i sigurnosti, potpunih ekonomskih analiza, etičkih,</w:t>
      </w:r>
      <w:r w:rsidRPr="008A574B">
        <w:rPr>
          <w:color w:val="000000"/>
        </w:rPr>
        <w:t xml:space="preserve"> pravnih, socijalnih i organizacijskih načela. Procjena je multidisciplinarna, stručna, nepristrana, objektivna i transparentna. </w:t>
      </w:r>
      <w:r w:rsidRPr="0043636F">
        <w:rPr>
          <w:color w:val="000000"/>
        </w:rPr>
        <w:t>Osnovni cilj procjene zdravstvenih tehnologija jest davanje nepristrane, stručne, objektivne i transparentne preporuke o opravdanosti primjene nove tehnologije ili zamjeni dosadašnje zdravstvene tehnologije u svrhu daljnjeg donošenja završne objektivne odluke u zdravstvenoj politici.</w:t>
      </w:r>
    </w:p>
    <w:p w:rsidR="007F37DF" w:rsidRDefault="007F37DF" w:rsidP="00767510">
      <w:pPr>
        <w:pStyle w:val="Bezproreda"/>
        <w:rPr>
          <w:rFonts w:eastAsia="Arial Unicode MS"/>
          <w:lang w:eastAsia="hr-HR"/>
        </w:rPr>
      </w:pPr>
    </w:p>
    <w:p w:rsidR="007F37DF" w:rsidRPr="00D64CF1" w:rsidRDefault="007F37DF" w:rsidP="007F37DF">
      <w:pPr>
        <w:shd w:val="clear" w:color="auto" w:fill="FFFFFF"/>
        <w:tabs>
          <w:tab w:val="left" w:pos="135"/>
        </w:tabs>
        <w:spacing w:after="0" w:line="264" w:lineRule="auto"/>
        <w:ind w:right="140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/>
          <w:b/>
          <w:i/>
          <w:sz w:val="24"/>
          <w:szCs w:val="24"/>
          <w:lang w:eastAsia="hr-HR"/>
        </w:rPr>
        <w:t xml:space="preserve">11. </w:t>
      </w:r>
      <w:r w:rsidRPr="00680D6A">
        <w:rPr>
          <w:rFonts w:ascii="Times New Roman" w:eastAsia="Arial Unicode MS" w:hAnsi="Times New Roman"/>
          <w:b/>
          <w:i/>
          <w:sz w:val="24"/>
          <w:szCs w:val="24"/>
          <w:lang w:eastAsia="hr-HR"/>
        </w:rPr>
        <w:t>Završni dokument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</w:t>
      </w:r>
      <w:r w:rsidRPr="003B3201">
        <w:rPr>
          <w:rFonts w:ascii="Times New Roman" w:eastAsia="Arial Unicode MS" w:hAnsi="Times New Roman"/>
          <w:b/>
          <w:i/>
          <w:sz w:val="24"/>
          <w:szCs w:val="24"/>
          <w:lang w:eastAsia="hr-HR"/>
        </w:rPr>
        <w:t>procjene zdravstvenih tehnologija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jest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stručna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>procjena koja uključuje preporuku o opravdanosti primjene nove tehnologije ili zamjene dosadašnje, u pisanom obliku.</w:t>
      </w:r>
      <w:r w:rsidRPr="00D64CF1">
        <w:rPr>
          <w:rFonts w:ascii="Times New Roman" w:eastAsia="Arial Unicode MS" w:hAnsi="Times New Roman"/>
          <w:i/>
          <w:sz w:val="24"/>
          <w:szCs w:val="24"/>
          <w:lang w:eastAsia="hr-HR"/>
        </w:rPr>
        <w:t xml:space="preserve"> </w:t>
      </w:r>
    </w:p>
    <w:p w:rsidR="001B492F" w:rsidRDefault="001B492F" w:rsidP="001B492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B492F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2</w:t>
      </w:r>
      <w:r w:rsidRPr="001B492F">
        <w:rPr>
          <w:rFonts w:ascii="Times New Roman" w:hAnsi="Times New Roman"/>
          <w:sz w:val="24"/>
          <w:szCs w:val="24"/>
        </w:rPr>
        <w:t>.</w:t>
      </w:r>
      <w:r w:rsidRPr="003B3201">
        <w:rPr>
          <w:rFonts w:ascii="Times New Roman" w:hAnsi="Times New Roman"/>
          <w:b/>
          <w:i/>
          <w:sz w:val="24"/>
          <w:szCs w:val="24"/>
        </w:rPr>
        <w:t xml:space="preserve"> Logistika u zdravstvu</w:t>
      </w:r>
      <w:r w:rsidRPr="003B3201">
        <w:rPr>
          <w:rFonts w:ascii="Times New Roman" w:hAnsi="Times New Roman"/>
          <w:b/>
          <w:sz w:val="24"/>
          <w:szCs w:val="24"/>
        </w:rPr>
        <w:t xml:space="preserve"> </w:t>
      </w:r>
      <w:r w:rsidRPr="003B3201">
        <w:rPr>
          <w:rFonts w:ascii="Times New Roman" w:hAnsi="Times New Roman"/>
          <w:sz w:val="24"/>
          <w:szCs w:val="24"/>
        </w:rPr>
        <w:t xml:space="preserve">obuhvaća koordiniranje i upravljanje logističkim poslovima u zdravstvenom sustavu, </w:t>
      </w:r>
      <w:r>
        <w:rPr>
          <w:rFonts w:ascii="Times New Roman" w:hAnsi="Times New Roman"/>
          <w:sz w:val="24"/>
          <w:szCs w:val="24"/>
        </w:rPr>
        <w:t xml:space="preserve">kroz </w:t>
      </w:r>
      <w:r w:rsidRPr="003B3201">
        <w:rPr>
          <w:rFonts w:ascii="Times New Roman" w:hAnsi="Times New Roman"/>
          <w:sz w:val="24"/>
          <w:szCs w:val="24"/>
        </w:rPr>
        <w:t>upravljanje zdravstvenom infrastrukturom i ljudskim resursima u zdravstvu</w:t>
      </w:r>
      <w:r>
        <w:rPr>
          <w:rFonts w:ascii="Times New Roman" w:hAnsi="Times New Roman"/>
          <w:sz w:val="24"/>
          <w:szCs w:val="24"/>
        </w:rPr>
        <w:t>,</w:t>
      </w:r>
      <w:r w:rsidRPr="003B3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planiranje i </w:t>
      </w:r>
      <w:r w:rsidRPr="003B3201">
        <w:rPr>
          <w:rFonts w:ascii="Times New Roman" w:hAnsi="Times New Roman"/>
          <w:sz w:val="24"/>
          <w:szCs w:val="24"/>
        </w:rPr>
        <w:t xml:space="preserve">provođenje zajedničke javne nabave </w:t>
      </w:r>
      <w:r>
        <w:rPr>
          <w:rFonts w:ascii="Times New Roman" w:hAnsi="Times New Roman"/>
          <w:sz w:val="24"/>
          <w:szCs w:val="24"/>
        </w:rPr>
        <w:t>i e-Zdravlje.</w:t>
      </w:r>
    </w:p>
    <w:p w:rsidR="001B492F" w:rsidRDefault="001B492F" w:rsidP="007F37DF">
      <w:pPr>
        <w:pStyle w:val="t-9-8"/>
        <w:spacing w:before="0" w:beforeAutospacing="0" w:after="0" w:afterAutospacing="0"/>
        <w:jc w:val="both"/>
        <w:rPr>
          <w:lang w:bidi="ta-IN"/>
        </w:rPr>
      </w:pPr>
    </w:p>
    <w:p w:rsidR="00910406" w:rsidRDefault="001B492F" w:rsidP="007F37DF">
      <w:pPr>
        <w:pStyle w:val="t-9-8"/>
        <w:spacing w:before="0" w:beforeAutospacing="0" w:after="0" w:afterAutospacing="0"/>
        <w:jc w:val="both"/>
      </w:pPr>
      <w:r>
        <w:rPr>
          <w:lang w:bidi="ta-IN"/>
        </w:rPr>
        <w:t>13</w:t>
      </w:r>
      <w:r w:rsidR="007F37DF" w:rsidRPr="00767510">
        <w:rPr>
          <w:lang w:bidi="ta-IN"/>
        </w:rPr>
        <w:t xml:space="preserve">. </w:t>
      </w:r>
      <w:proofErr w:type="spellStart"/>
      <w:r w:rsidR="00EC0221">
        <w:rPr>
          <w:b/>
          <w:i/>
        </w:rPr>
        <w:t>eZdravlje</w:t>
      </w:r>
      <w:proofErr w:type="spellEnd"/>
      <w:r w:rsidR="00EC0221">
        <w:rPr>
          <w:b/>
          <w:i/>
        </w:rPr>
        <w:t xml:space="preserve"> </w:t>
      </w:r>
      <w:r w:rsidR="00EC0221" w:rsidRPr="00EC0221">
        <w:t>su</w:t>
      </w:r>
      <w:r w:rsidR="00EC0221">
        <w:rPr>
          <w:b/>
          <w:i/>
        </w:rPr>
        <w:t xml:space="preserve"> </w:t>
      </w:r>
      <w:r w:rsidR="007F37DF" w:rsidRPr="00EC7C9A">
        <w:t>stručni i poslovni zdravstveni postupci i procesi podržani elektroničkim informatičko-komunikacijskim uslugama. Obuhvaća informatičke sustave u zdravstvenim ustanovama, uključujući razmjenu elektroničkim zdravstvenim zapisom (EZZ), distribuciju zdravstvenih informacija, privatnih i javnih, medicinska istraživanja i internetske servise za korisnike sustava zdravstva.</w:t>
      </w:r>
    </w:p>
    <w:p w:rsidR="007F37DF" w:rsidRPr="00EC7C9A" w:rsidRDefault="007F37DF" w:rsidP="007F37DF">
      <w:pPr>
        <w:pStyle w:val="t-9-8"/>
        <w:spacing w:before="0" w:beforeAutospacing="0" w:after="0" w:afterAutospacing="0"/>
        <w:jc w:val="both"/>
      </w:pPr>
      <w:r w:rsidRPr="00EC7C9A">
        <w:t xml:space="preserve"> </w:t>
      </w:r>
    </w:p>
    <w:p w:rsidR="00910406" w:rsidRDefault="001B492F" w:rsidP="009104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10406">
        <w:rPr>
          <w:rFonts w:ascii="Times New Roman" w:hAnsi="Times New Roman"/>
          <w:sz w:val="24"/>
          <w:szCs w:val="24"/>
        </w:rPr>
        <w:t xml:space="preserve">14. </w:t>
      </w:r>
      <w:r w:rsidRPr="00910406">
        <w:rPr>
          <w:rFonts w:ascii="Times New Roman" w:hAnsi="Times New Roman"/>
          <w:b/>
          <w:i/>
          <w:sz w:val="24"/>
          <w:szCs w:val="24"/>
        </w:rPr>
        <w:t xml:space="preserve">Telemedicina </w:t>
      </w:r>
      <w:r w:rsidRPr="00910406">
        <w:rPr>
          <w:rFonts w:ascii="Times New Roman" w:hAnsi="Times New Roman"/>
          <w:sz w:val="24"/>
          <w:szCs w:val="24"/>
        </w:rPr>
        <w:t>je</w:t>
      </w:r>
      <w:r w:rsidRPr="00910406">
        <w:rPr>
          <w:rFonts w:ascii="Times New Roman" w:hAnsi="Times New Roman"/>
          <w:color w:val="000000"/>
          <w:sz w:val="24"/>
          <w:szCs w:val="24"/>
        </w:rPr>
        <w:t xml:space="preserve"> pružanje zdravstvenih usluga na daljinu uporabom informacij</w:t>
      </w:r>
      <w:r w:rsidR="00910406" w:rsidRPr="00910406">
        <w:rPr>
          <w:rFonts w:ascii="Times New Roman" w:hAnsi="Times New Roman"/>
          <w:color w:val="000000"/>
          <w:sz w:val="24"/>
          <w:szCs w:val="24"/>
        </w:rPr>
        <w:t>sko-komunikacijskih tehnologija,</w:t>
      </w:r>
      <w:r w:rsidRPr="009104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406" w:rsidRPr="00910406">
        <w:rPr>
          <w:rFonts w:ascii="Times New Roman" w:hAnsi="Times New Roman"/>
          <w:sz w:val="24"/>
          <w:szCs w:val="24"/>
        </w:rPr>
        <w:t xml:space="preserve">u situacijama kada se zdravstveni radnik i pacijent ili dva zdravstvena radnika ne nalaze na istoj lokaciji. Djelatnost telemedicine obuhvaća udaljeni medicinski nadzor pacijenata, konzultativne zdravstvene usluge, preventivnu djelatnost u zdravstvu, dijagnostičke i terapijske postupke temeljene na podacima dostupnim putem informacijsko-komunikacijskog sustava te razmjenu informacija s ciljem </w:t>
      </w:r>
      <w:proofErr w:type="spellStart"/>
      <w:r w:rsidR="00910406" w:rsidRPr="00910406">
        <w:rPr>
          <w:rFonts w:ascii="Times New Roman" w:hAnsi="Times New Roman"/>
          <w:sz w:val="24"/>
          <w:szCs w:val="24"/>
        </w:rPr>
        <w:t>cjeloživotnog</w:t>
      </w:r>
      <w:proofErr w:type="spellEnd"/>
      <w:r w:rsidR="00910406" w:rsidRPr="00910406">
        <w:rPr>
          <w:rFonts w:ascii="Times New Roman" w:hAnsi="Times New Roman"/>
          <w:sz w:val="24"/>
          <w:szCs w:val="24"/>
        </w:rPr>
        <w:t xml:space="preserve"> stručnog usavršavanja zdravstvenih radnika. </w:t>
      </w:r>
    </w:p>
    <w:p w:rsidR="00910406" w:rsidRDefault="00910406" w:rsidP="0091040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10406" w:rsidRPr="00EC0221" w:rsidRDefault="00910406" w:rsidP="0091040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C022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="00EC0221" w:rsidRPr="00EC0221">
        <w:rPr>
          <w:rFonts w:ascii="Times New Roman" w:hAnsi="Times New Roman"/>
          <w:b/>
          <w:i/>
          <w:sz w:val="24"/>
          <w:szCs w:val="24"/>
        </w:rPr>
        <w:t>mZdravstvo</w:t>
      </w:r>
      <w:proofErr w:type="spellEnd"/>
      <w:r w:rsidR="00EC0221" w:rsidRPr="00EC0221">
        <w:rPr>
          <w:rFonts w:ascii="Times New Roman" w:hAnsi="Times New Roman"/>
          <w:sz w:val="24"/>
          <w:szCs w:val="24"/>
        </w:rPr>
        <w:t xml:space="preserve"> je </w:t>
      </w:r>
      <w:r w:rsidR="00EC0221">
        <w:rPr>
          <w:rFonts w:ascii="Times New Roman" w:hAnsi="Times New Roman"/>
          <w:sz w:val="24"/>
          <w:szCs w:val="24"/>
        </w:rPr>
        <w:t xml:space="preserve">mobilno zdravstvo odnosno </w:t>
      </w:r>
      <w:r w:rsidR="00EC0221" w:rsidRPr="00EC0221">
        <w:rPr>
          <w:rFonts w:ascii="Times New Roman" w:hAnsi="Times New Roman"/>
          <w:sz w:val="24"/>
          <w:szCs w:val="24"/>
        </w:rPr>
        <w:t xml:space="preserve">prakticiranje medicine i javnog zdravstva putem mobilnih komunikacijskih uređaja za potrebe </w:t>
      </w:r>
      <w:r w:rsidR="00EC0221">
        <w:rPr>
          <w:rFonts w:ascii="Times New Roman" w:hAnsi="Times New Roman"/>
          <w:sz w:val="24"/>
          <w:szCs w:val="24"/>
        </w:rPr>
        <w:t xml:space="preserve">pružanja </w:t>
      </w:r>
      <w:r w:rsidR="00EC0221" w:rsidRPr="00EC0221">
        <w:rPr>
          <w:rFonts w:ascii="Times New Roman" w:hAnsi="Times New Roman"/>
          <w:sz w:val="24"/>
          <w:szCs w:val="24"/>
        </w:rPr>
        <w:t>zdravstvenih usluga i informacija te utjecaja na emocionalna stanja pacijenata.</w:t>
      </w:r>
    </w:p>
    <w:p w:rsidR="007F37DF" w:rsidRPr="00F83886" w:rsidRDefault="007F37DF" w:rsidP="00910406">
      <w:pPr>
        <w:pStyle w:val="t-9-8"/>
        <w:jc w:val="both"/>
        <w:rPr>
          <w:b/>
          <w:color w:val="000000"/>
        </w:rPr>
      </w:pPr>
      <w:r w:rsidRPr="00F83886">
        <w:rPr>
          <w:b/>
          <w:color w:val="000000"/>
        </w:rPr>
        <w:t>II. NAČELA ZA OSTVARIVANJE KVALITETE ZDRAVSTVENE ZAŠTITE</w:t>
      </w:r>
    </w:p>
    <w:p w:rsidR="007F37DF" w:rsidRPr="00F83886" w:rsidRDefault="007F37DF" w:rsidP="007F37DF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</w:p>
    <w:p w:rsidR="007F37DF" w:rsidRDefault="007F37DF" w:rsidP="007F37DF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  <w:r w:rsidRPr="00F83886">
        <w:rPr>
          <w:b/>
          <w:color w:val="000000"/>
        </w:rPr>
        <w:t xml:space="preserve">Članak </w:t>
      </w:r>
      <w:r>
        <w:rPr>
          <w:b/>
          <w:color w:val="000000"/>
        </w:rPr>
        <w:t>4</w:t>
      </w:r>
      <w:r w:rsidRPr="00F83886">
        <w:rPr>
          <w:b/>
          <w:color w:val="000000"/>
        </w:rPr>
        <w:t>.</w:t>
      </w:r>
    </w:p>
    <w:p w:rsidR="007F37DF" w:rsidRPr="00F83886" w:rsidRDefault="007F37DF" w:rsidP="007F37DF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</w:p>
    <w:p w:rsidR="007F37DF" w:rsidRPr="00F83886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Kvaliteta</w:t>
      </w:r>
      <w:r w:rsidRPr="00F83886">
        <w:rPr>
          <w:rFonts w:ascii="Times New Roman" w:hAnsi="Times New Roman"/>
          <w:sz w:val="24"/>
          <w:szCs w:val="24"/>
        </w:rPr>
        <w:t xml:space="preserve"> zdravstvene zaštite </w:t>
      </w:r>
      <w:r>
        <w:rPr>
          <w:rFonts w:ascii="Times New Roman" w:hAnsi="Times New Roman"/>
          <w:sz w:val="24"/>
          <w:szCs w:val="24"/>
        </w:rPr>
        <w:t>provodi se na</w:t>
      </w:r>
      <w:r w:rsidRPr="00F83886">
        <w:rPr>
          <w:rFonts w:ascii="Times New Roman" w:hAnsi="Times New Roman"/>
          <w:sz w:val="24"/>
          <w:szCs w:val="24"/>
        </w:rPr>
        <w:t xml:space="preserve"> načel</w:t>
      </w:r>
      <w:r>
        <w:rPr>
          <w:rFonts w:ascii="Times New Roman" w:hAnsi="Times New Roman"/>
          <w:sz w:val="24"/>
          <w:szCs w:val="24"/>
        </w:rPr>
        <w:t>ima</w:t>
      </w:r>
      <w:r w:rsidRPr="00F83886">
        <w:rPr>
          <w:rFonts w:ascii="Times New Roman" w:hAnsi="Times New Roman"/>
          <w:sz w:val="24"/>
          <w:szCs w:val="24"/>
        </w:rPr>
        <w:t xml:space="preserve"> učinkovitosti </w:t>
      </w:r>
      <w:r>
        <w:rPr>
          <w:rFonts w:ascii="Times New Roman" w:hAnsi="Times New Roman"/>
          <w:sz w:val="24"/>
          <w:szCs w:val="24"/>
        </w:rPr>
        <w:t>i</w:t>
      </w:r>
      <w:r w:rsidRPr="00F83886">
        <w:rPr>
          <w:rFonts w:ascii="Times New Roman" w:hAnsi="Times New Roman"/>
          <w:sz w:val="24"/>
          <w:szCs w:val="24"/>
        </w:rPr>
        <w:t xml:space="preserve"> djelotvornosti sustava k</w:t>
      </w:r>
      <w:r>
        <w:rPr>
          <w:rFonts w:ascii="Times New Roman" w:hAnsi="Times New Roman"/>
          <w:sz w:val="24"/>
          <w:szCs w:val="24"/>
        </w:rPr>
        <w:t>valitete zdravstvene zaštite</w:t>
      </w:r>
      <w:r w:rsidRPr="00D15E64">
        <w:rPr>
          <w:rFonts w:ascii="Times New Roman" w:hAnsi="Times New Roman"/>
          <w:sz w:val="24"/>
          <w:szCs w:val="24"/>
        </w:rPr>
        <w:t xml:space="preserve">, </w:t>
      </w:r>
      <w:r w:rsidRPr="00F83886">
        <w:rPr>
          <w:rFonts w:ascii="Times New Roman" w:hAnsi="Times New Roman"/>
          <w:sz w:val="24"/>
          <w:szCs w:val="24"/>
        </w:rPr>
        <w:t>orijentir</w:t>
      </w:r>
      <w:r>
        <w:rPr>
          <w:rFonts w:ascii="Times New Roman" w:hAnsi="Times New Roman"/>
          <w:sz w:val="24"/>
          <w:szCs w:val="24"/>
        </w:rPr>
        <w:t>anosti prema pacijentu i</w:t>
      </w:r>
      <w:r w:rsidRPr="00F83886">
        <w:rPr>
          <w:rFonts w:ascii="Times New Roman" w:hAnsi="Times New Roman"/>
          <w:sz w:val="24"/>
          <w:szCs w:val="24"/>
        </w:rPr>
        <w:t xml:space="preserve"> sigurnosti pacijenata.</w:t>
      </w:r>
    </w:p>
    <w:p w:rsidR="007F37DF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7DF" w:rsidRPr="00767510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7510">
        <w:rPr>
          <w:rFonts w:ascii="Times New Roman" w:hAnsi="Times New Roman"/>
          <w:b/>
          <w:i/>
          <w:sz w:val="24"/>
          <w:szCs w:val="24"/>
        </w:rPr>
        <w:t>1. Načelo učinkovitosti i djelotvornosti</w:t>
      </w:r>
    </w:p>
    <w:p w:rsidR="00767510" w:rsidRDefault="00767510" w:rsidP="007F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7DF" w:rsidRPr="00F83886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886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5</w:t>
      </w:r>
      <w:r w:rsidRPr="00F83886">
        <w:rPr>
          <w:rFonts w:ascii="Times New Roman" w:hAnsi="Times New Roman"/>
          <w:b/>
          <w:sz w:val="24"/>
          <w:szCs w:val="24"/>
        </w:rPr>
        <w:t>.</w:t>
      </w:r>
    </w:p>
    <w:p w:rsidR="007F37DF" w:rsidRPr="00F83886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7DF" w:rsidRPr="003B3201" w:rsidRDefault="00CE6C57" w:rsidP="007F37D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7F37DF" w:rsidRPr="003B3201">
        <w:rPr>
          <w:rFonts w:ascii="Times New Roman" w:hAnsi="Times New Roman"/>
          <w:sz w:val="24"/>
          <w:szCs w:val="24"/>
        </w:rPr>
        <w:t>Načelo učinkovitosti i djelotvornosti sustava kvalitete zdravstvene zaštite, ostvaruje se provedbom mjera za osiguranje kvalitete zdravstvene zaštite kojima se postiže optimalan odnos između učinaka provedenih zdravstvenih postupaka i troškova nastalih njihovom provedbom, uvažavajući pritom tehničke, organizacijske i gospodarske čimbenike.</w:t>
      </w:r>
    </w:p>
    <w:p w:rsidR="00CE6C57" w:rsidRDefault="00CE6C57" w:rsidP="007F37D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F37DF" w:rsidRPr="00AC664C" w:rsidRDefault="00CE6C57" w:rsidP="007F37DF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t>(2) Učinkovitost</w:t>
      </w:r>
      <w:r w:rsidR="007F37DF" w:rsidRPr="003B3201">
        <w:rPr>
          <w:rFonts w:ascii="Times New Roman" w:hAnsi="Times New Roman"/>
          <w:sz w:val="24"/>
          <w:szCs w:val="24"/>
        </w:rPr>
        <w:t xml:space="preserve"> i djelotvornost sustava kvalitete zdravstvene zaštite ostvaruje se provedbom  smjernica za standardizaciju zdravstvenih postupaka i sustavnim upravljanjem kvalitete zdravstvene zaštite, praćenjem i analizom cjelokupne evidencije vezane uz provođenje postupaka zdravstvene zaštite, te intervencijom i verifikacijom sustava kvalitete zdravstvene zaštite i njegovih standarda.</w:t>
      </w:r>
      <w:r>
        <w:rPr>
          <w:rFonts w:ascii="Times New Roman" w:hAnsi="Times New Roman"/>
          <w:sz w:val="24"/>
          <w:szCs w:val="24"/>
        </w:rPr>
        <w:t xml:space="preserve"> </w:t>
      </w:r>
      <w:r w:rsidR="007F37DF" w:rsidRPr="003B3201">
        <w:rPr>
          <w:rFonts w:ascii="Times New Roman" w:hAnsi="Times New Roman"/>
          <w:sz w:val="24"/>
          <w:szCs w:val="24"/>
        </w:rPr>
        <w:t xml:space="preserve">Na temelju praćenja sustava kvalitete zdravstvene zaštite utvrđuju se nesukladnosti, nedostaci i pogreške, planiraju i provode mjere intervencije i </w:t>
      </w:r>
      <w:r w:rsidR="007F37DF">
        <w:rPr>
          <w:rFonts w:ascii="Times New Roman" w:hAnsi="Times New Roman"/>
          <w:sz w:val="24"/>
          <w:szCs w:val="24"/>
        </w:rPr>
        <w:t xml:space="preserve">provjera rezultata </w:t>
      </w:r>
      <w:r w:rsidR="007F37DF" w:rsidRPr="003B3201">
        <w:rPr>
          <w:rFonts w:ascii="Times New Roman" w:hAnsi="Times New Roman"/>
          <w:sz w:val="24"/>
          <w:szCs w:val="24"/>
        </w:rPr>
        <w:t>verifikacij</w:t>
      </w:r>
      <w:r w:rsidR="007F37DF">
        <w:rPr>
          <w:rFonts w:ascii="Times New Roman" w:hAnsi="Times New Roman"/>
          <w:sz w:val="24"/>
          <w:szCs w:val="24"/>
        </w:rPr>
        <w:t>om</w:t>
      </w:r>
      <w:r w:rsidR="007F37DF" w:rsidRPr="003B3201">
        <w:rPr>
          <w:rFonts w:ascii="Times New Roman" w:hAnsi="Times New Roman"/>
          <w:sz w:val="24"/>
          <w:szCs w:val="24"/>
        </w:rPr>
        <w:t xml:space="preserve">. 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</w:pPr>
    </w:p>
    <w:p w:rsidR="00BC53A1" w:rsidRDefault="00BC53A1" w:rsidP="007F37DF">
      <w:pPr>
        <w:pStyle w:val="t-9-8"/>
        <w:spacing w:before="0" w:beforeAutospacing="0" w:after="0" w:afterAutospacing="0"/>
        <w:jc w:val="center"/>
        <w:rPr>
          <w:b/>
          <w:i/>
        </w:rPr>
      </w:pPr>
    </w:p>
    <w:p w:rsidR="00BC53A1" w:rsidRDefault="00BC53A1" w:rsidP="007F37DF">
      <w:pPr>
        <w:pStyle w:val="t-9-8"/>
        <w:spacing w:before="0" w:beforeAutospacing="0" w:after="0" w:afterAutospacing="0"/>
        <w:jc w:val="center"/>
        <w:rPr>
          <w:b/>
          <w:i/>
        </w:rPr>
      </w:pPr>
    </w:p>
    <w:p w:rsidR="00BC53A1" w:rsidRDefault="00BC53A1" w:rsidP="007F37DF">
      <w:pPr>
        <w:pStyle w:val="t-9-8"/>
        <w:spacing w:before="0" w:beforeAutospacing="0" w:after="0" w:afterAutospacing="0"/>
        <w:jc w:val="center"/>
        <w:rPr>
          <w:b/>
          <w:i/>
        </w:rPr>
      </w:pPr>
    </w:p>
    <w:p w:rsidR="007F37DF" w:rsidRPr="00767510" w:rsidRDefault="007F37DF" w:rsidP="007F37DF">
      <w:pPr>
        <w:pStyle w:val="t-9-8"/>
        <w:spacing w:before="0" w:beforeAutospacing="0" w:after="0" w:afterAutospacing="0"/>
        <w:jc w:val="center"/>
        <w:rPr>
          <w:b/>
          <w:i/>
        </w:rPr>
      </w:pPr>
      <w:r w:rsidRPr="00767510">
        <w:rPr>
          <w:b/>
          <w:i/>
        </w:rPr>
        <w:lastRenderedPageBreak/>
        <w:t>2. Načelo orijentiranosti zdravstvene zaštite prema pacijentu</w:t>
      </w:r>
    </w:p>
    <w:p w:rsidR="00767510" w:rsidRDefault="00767510" w:rsidP="007F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7DF" w:rsidRPr="00F83886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886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6</w:t>
      </w:r>
      <w:r w:rsidRPr="00F83886">
        <w:rPr>
          <w:rFonts w:ascii="Times New Roman" w:hAnsi="Times New Roman"/>
          <w:b/>
          <w:sz w:val="24"/>
          <w:szCs w:val="24"/>
        </w:rPr>
        <w:t>.</w:t>
      </w:r>
    </w:p>
    <w:p w:rsidR="007F37DF" w:rsidRPr="00F83886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7DF" w:rsidRDefault="007F37DF" w:rsidP="007F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886">
        <w:rPr>
          <w:rFonts w:ascii="Times New Roman" w:hAnsi="Times New Roman"/>
          <w:sz w:val="24"/>
          <w:szCs w:val="24"/>
        </w:rPr>
        <w:t xml:space="preserve">Načelo </w:t>
      </w:r>
      <w:r w:rsidR="00CE6C57">
        <w:rPr>
          <w:rFonts w:ascii="Times New Roman" w:hAnsi="Times New Roman"/>
          <w:sz w:val="24"/>
          <w:szCs w:val="24"/>
        </w:rPr>
        <w:t>orijentiranosti prema pacijentu</w:t>
      </w:r>
      <w:r>
        <w:rPr>
          <w:rFonts w:ascii="Times New Roman" w:hAnsi="Times New Roman"/>
          <w:sz w:val="24"/>
          <w:szCs w:val="24"/>
        </w:rPr>
        <w:t xml:space="preserve"> razumijeva stavljanje zdravlja pacijenta</w:t>
      </w:r>
      <w:r w:rsidR="00CE6C57">
        <w:rPr>
          <w:rFonts w:ascii="Times New Roman" w:hAnsi="Times New Roman"/>
          <w:sz w:val="24"/>
          <w:szCs w:val="24"/>
        </w:rPr>
        <w:t xml:space="preserve"> u središte zdravstvene zaštite</w:t>
      </w:r>
      <w:r>
        <w:rPr>
          <w:rFonts w:ascii="Times New Roman" w:hAnsi="Times New Roman"/>
          <w:sz w:val="24"/>
          <w:szCs w:val="24"/>
        </w:rPr>
        <w:t xml:space="preserve"> kao</w:t>
      </w:r>
      <w:r w:rsidRPr="00F83886">
        <w:rPr>
          <w:rFonts w:ascii="Times New Roman" w:hAnsi="Times New Roman"/>
          <w:sz w:val="24"/>
          <w:szCs w:val="24"/>
        </w:rPr>
        <w:t xml:space="preserve"> cilj i svrh</w:t>
      </w:r>
      <w:r>
        <w:rPr>
          <w:rFonts w:ascii="Times New Roman" w:hAnsi="Times New Roman"/>
          <w:sz w:val="24"/>
          <w:szCs w:val="24"/>
        </w:rPr>
        <w:t>u</w:t>
      </w:r>
      <w:r w:rsidRPr="00F83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 sustava, koji se</w:t>
      </w:r>
      <w:r w:rsidR="008C2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temelji na</w:t>
      </w:r>
      <w:r w:rsidRPr="00F83886">
        <w:rPr>
          <w:rFonts w:ascii="Times New Roman" w:hAnsi="Times New Roman"/>
          <w:sz w:val="24"/>
          <w:szCs w:val="24"/>
        </w:rPr>
        <w:t xml:space="preserve"> standardima sustava kvalitete, prav</w:t>
      </w:r>
      <w:r>
        <w:rPr>
          <w:rFonts w:ascii="Times New Roman" w:hAnsi="Times New Roman"/>
          <w:sz w:val="24"/>
          <w:szCs w:val="24"/>
        </w:rPr>
        <w:t>im</w:t>
      </w:r>
      <w:r w:rsidRPr="00F83886">
        <w:rPr>
          <w:rFonts w:ascii="Times New Roman" w:hAnsi="Times New Roman"/>
          <w:sz w:val="24"/>
          <w:szCs w:val="24"/>
        </w:rPr>
        <w:t>a i sigurnosti pacijenata i dobr</w:t>
      </w:r>
      <w:r>
        <w:rPr>
          <w:rFonts w:ascii="Times New Roman" w:hAnsi="Times New Roman"/>
          <w:sz w:val="24"/>
          <w:szCs w:val="24"/>
        </w:rPr>
        <w:t>oj</w:t>
      </w:r>
      <w:r w:rsidRPr="00F83886">
        <w:rPr>
          <w:rFonts w:ascii="Times New Roman" w:hAnsi="Times New Roman"/>
          <w:sz w:val="24"/>
          <w:szCs w:val="24"/>
        </w:rPr>
        <w:t xml:space="preserve"> kliničk</w:t>
      </w:r>
      <w:r>
        <w:rPr>
          <w:rFonts w:ascii="Times New Roman" w:hAnsi="Times New Roman"/>
          <w:sz w:val="24"/>
          <w:szCs w:val="24"/>
        </w:rPr>
        <w:t>oj</w:t>
      </w:r>
      <w:r w:rsidRPr="00F83886">
        <w:rPr>
          <w:rFonts w:ascii="Times New Roman" w:hAnsi="Times New Roman"/>
          <w:sz w:val="24"/>
          <w:szCs w:val="24"/>
        </w:rPr>
        <w:t xml:space="preserve"> praks</w:t>
      </w:r>
      <w:r>
        <w:rPr>
          <w:rFonts w:ascii="Times New Roman" w:hAnsi="Times New Roman"/>
          <w:sz w:val="24"/>
          <w:szCs w:val="24"/>
        </w:rPr>
        <w:t xml:space="preserve">i. </w:t>
      </w:r>
    </w:p>
    <w:p w:rsidR="00E12E56" w:rsidRDefault="00E12E56" w:rsidP="007F37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37DF" w:rsidRDefault="007F37DF" w:rsidP="007F37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7510">
        <w:rPr>
          <w:rFonts w:ascii="Times New Roman" w:hAnsi="Times New Roman"/>
          <w:b/>
          <w:i/>
          <w:sz w:val="24"/>
          <w:szCs w:val="24"/>
        </w:rPr>
        <w:t>3. Načelo sigurnosti pacijenata</w:t>
      </w:r>
    </w:p>
    <w:p w:rsidR="00767510" w:rsidRPr="00767510" w:rsidRDefault="00767510" w:rsidP="007F37D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37DF" w:rsidRDefault="007F37DF" w:rsidP="007F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886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7</w:t>
      </w:r>
      <w:r w:rsidRPr="00F83886">
        <w:rPr>
          <w:rFonts w:ascii="Times New Roman" w:hAnsi="Times New Roman"/>
          <w:b/>
          <w:sz w:val="24"/>
          <w:szCs w:val="24"/>
        </w:rPr>
        <w:t>.</w:t>
      </w:r>
    </w:p>
    <w:p w:rsidR="007F37DF" w:rsidRPr="00F83886" w:rsidRDefault="007F37DF" w:rsidP="007F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7DF" w:rsidRPr="00F83886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886">
        <w:rPr>
          <w:rFonts w:ascii="Times New Roman" w:hAnsi="Times New Roman"/>
          <w:sz w:val="24"/>
          <w:szCs w:val="24"/>
        </w:rPr>
        <w:t xml:space="preserve">Načelo sigurnosti pacijenata ostvaruje se provedbom mjera </w:t>
      </w:r>
      <w:r>
        <w:rPr>
          <w:rFonts w:ascii="Times New Roman" w:hAnsi="Times New Roman"/>
          <w:sz w:val="24"/>
          <w:szCs w:val="24"/>
        </w:rPr>
        <w:t xml:space="preserve">u zdravstvenoj zaštiti </w:t>
      </w:r>
      <w:r w:rsidRPr="00F83886">
        <w:rPr>
          <w:rFonts w:ascii="Times New Roman" w:hAnsi="Times New Roman"/>
          <w:sz w:val="24"/>
          <w:szCs w:val="24"/>
        </w:rPr>
        <w:t xml:space="preserve">kojima se svakom pacijentu osigurava pravo na kvalitetnu zdravstvenu zaštitu sukladno njegovom zdravstvenom stanju i </w:t>
      </w:r>
      <w:r>
        <w:rPr>
          <w:rFonts w:ascii="Times New Roman" w:hAnsi="Times New Roman"/>
          <w:sz w:val="24"/>
          <w:szCs w:val="24"/>
        </w:rPr>
        <w:t xml:space="preserve">dobroj kliničkoj praksi </w:t>
      </w:r>
      <w:r w:rsidRPr="00F83886">
        <w:rPr>
          <w:rFonts w:ascii="Times New Roman" w:hAnsi="Times New Roman"/>
          <w:sz w:val="24"/>
          <w:szCs w:val="24"/>
        </w:rPr>
        <w:t>te sprečavaju štetni neželjeni događaji čija bi posljedica mogla biti oštećenje zdravlja pacijenta</w:t>
      </w:r>
      <w:r>
        <w:rPr>
          <w:rFonts w:ascii="Times New Roman" w:hAnsi="Times New Roman"/>
          <w:sz w:val="24"/>
          <w:szCs w:val="24"/>
        </w:rPr>
        <w:t xml:space="preserve"> ili smrt</w:t>
      </w:r>
      <w:r w:rsidRPr="00F83886">
        <w:rPr>
          <w:rFonts w:ascii="Times New Roman" w:hAnsi="Times New Roman"/>
          <w:sz w:val="24"/>
          <w:szCs w:val="24"/>
        </w:rPr>
        <w:t>.</w:t>
      </w:r>
    </w:p>
    <w:p w:rsidR="00E12E56" w:rsidRDefault="00E12E56" w:rsidP="00767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7F37DF" w:rsidRPr="00F83886" w:rsidRDefault="007F37DF" w:rsidP="007675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III</w:t>
      </w:r>
      <w:r w:rsidRPr="00F83886">
        <w:rPr>
          <w:rFonts w:ascii="Times New Roman" w:hAnsi="Times New Roman"/>
          <w:b/>
          <w:sz w:val="24"/>
          <w:szCs w:val="24"/>
          <w:lang w:eastAsia="hr-HR"/>
        </w:rPr>
        <w:t>.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NACIONALNO POVJERENSTVO MINISTARSTVA ZDRAVLJA ZA UNAPREĐENJE SUSTAVA KVALITETE ZDRAVSTVENE ZAŠTITE, ANALIZU RIZIKA I POBOLJŠANJA SIGURNOSTI  PACIJENATA </w:t>
      </w:r>
    </w:p>
    <w:p w:rsidR="007F37DF" w:rsidRDefault="007F37DF" w:rsidP="007F37DF">
      <w:pPr>
        <w:pStyle w:val="clanak"/>
        <w:spacing w:before="0" w:beforeAutospacing="0" w:after="0" w:afterAutospacing="0"/>
        <w:rPr>
          <w:b/>
        </w:rPr>
      </w:pPr>
    </w:p>
    <w:p w:rsidR="007F37DF" w:rsidRPr="00F83886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F83886">
        <w:rPr>
          <w:b/>
          <w:color w:val="000000"/>
        </w:rPr>
        <w:t xml:space="preserve">Članak </w:t>
      </w:r>
      <w:r>
        <w:rPr>
          <w:b/>
          <w:color w:val="000000"/>
        </w:rPr>
        <w:t>8</w:t>
      </w:r>
      <w:r w:rsidRPr="00F83886">
        <w:rPr>
          <w:b/>
          <w:color w:val="000000"/>
        </w:rPr>
        <w:t>.</w:t>
      </w:r>
    </w:p>
    <w:p w:rsidR="007F37DF" w:rsidRDefault="007F37DF" w:rsidP="007F37D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hr-HR"/>
        </w:rPr>
      </w:pPr>
    </w:p>
    <w:p w:rsidR="007F37DF" w:rsidRDefault="004F3F0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t xml:space="preserve">(1) </w:t>
      </w:r>
      <w:r w:rsidR="007F37DF" w:rsidRPr="00B23422">
        <w:t>U cilju unaprjeđenja sustava kvalitete zdravstvene zaštite, analizu rizika i poboljšanje sigurnosti pacijen</w:t>
      </w:r>
      <w:r w:rsidR="00486230">
        <w:t>a</w:t>
      </w:r>
      <w:r w:rsidR="007F37DF" w:rsidRPr="00B23422">
        <w:t>ta ministar</w:t>
      </w:r>
      <w:r w:rsidR="007F37DF" w:rsidRPr="00AC664C">
        <w:rPr>
          <w:color w:val="000000"/>
        </w:rPr>
        <w:t xml:space="preserve"> </w:t>
      </w:r>
      <w:r w:rsidR="007F37DF">
        <w:rPr>
          <w:color w:val="000000"/>
        </w:rPr>
        <w:t>zdravlja (u daljnjem tekstu: ministar),</w:t>
      </w:r>
      <w:r w:rsidR="007F37DF" w:rsidRPr="00B23422">
        <w:t xml:space="preserve"> </w:t>
      </w:r>
      <w:r w:rsidR="007F37DF">
        <w:t>osniva Nacionalno povjerenstvo M</w:t>
      </w:r>
      <w:r w:rsidR="007F37DF" w:rsidRPr="00B23422">
        <w:t>inistarstva zdravlja za unaprjeđenje sustava kvalitete zdravstvene zaštite, analizu rizika i poboljšanje sigurnosti pacijenata</w:t>
      </w:r>
      <w:r w:rsidR="007F37DF">
        <w:t xml:space="preserve"> (u daljnjem tekstu: Nacionalno povjerenstvo)</w:t>
      </w:r>
      <w:r w:rsidR="007F37DF">
        <w:rPr>
          <w:color w:val="000000"/>
        </w:rPr>
        <w:t xml:space="preserve">. </w:t>
      </w:r>
    </w:p>
    <w:p w:rsidR="007F37DF" w:rsidRDefault="007F37DF" w:rsidP="007F37DF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:rsidR="007F37DF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F83886">
        <w:rPr>
          <w:b/>
          <w:color w:val="000000"/>
        </w:rPr>
        <w:t xml:space="preserve">Članak </w:t>
      </w:r>
      <w:r>
        <w:rPr>
          <w:b/>
          <w:color w:val="000000"/>
        </w:rPr>
        <w:t>9.</w:t>
      </w:r>
    </w:p>
    <w:p w:rsidR="007F37DF" w:rsidRDefault="007F37DF" w:rsidP="007F37DF">
      <w:pPr>
        <w:pStyle w:val="clanak"/>
        <w:spacing w:before="0" w:beforeAutospacing="0" w:after="0" w:afterAutospacing="0"/>
        <w:jc w:val="center"/>
        <w:rPr>
          <w:color w:val="000000"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bCs/>
          <w:i/>
        </w:rPr>
      </w:pPr>
      <w:r>
        <w:rPr>
          <w:color w:val="000000"/>
        </w:rPr>
        <w:t>Nacionalno povjerenstvo:</w:t>
      </w:r>
    </w:p>
    <w:p w:rsidR="007F37DF" w:rsidRDefault="007F37DF" w:rsidP="0076751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492F">
        <w:rPr>
          <w:rFonts w:ascii="Times New Roman" w:eastAsia="MS Mincho" w:hAnsi="Times New Roman"/>
          <w:bCs/>
          <w:sz w:val="24"/>
          <w:szCs w:val="24"/>
        </w:rPr>
        <w:t>provodi aktivn</w:t>
      </w:r>
      <w:r w:rsidR="00353867" w:rsidRPr="001B492F">
        <w:rPr>
          <w:rFonts w:ascii="Times New Roman" w:eastAsia="MS Mincho" w:hAnsi="Times New Roman"/>
          <w:bCs/>
          <w:sz w:val="24"/>
          <w:szCs w:val="24"/>
        </w:rPr>
        <w:t>osti za stvaranje preduvjeta za međunarodnu</w:t>
      </w:r>
      <w:r w:rsidRPr="001B492F">
        <w:rPr>
          <w:rFonts w:ascii="Times New Roman" w:eastAsia="MS Mincho" w:hAnsi="Times New Roman"/>
          <w:bCs/>
          <w:sz w:val="24"/>
          <w:szCs w:val="24"/>
        </w:rPr>
        <w:t xml:space="preserve"> akreditaciju </w:t>
      </w:r>
      <w:r w:rsidRPr="001B492F">
        <w:rPr>
          <w:rFonts w:ascii="Times New Roman" w:hAnsi="Times New Roman"/>
          <w:sz w:val="24"/>
          <w:szCs w:val="24"/>
        </w:rPr>
        <w:t>pružatelja zdravstvene zaštite</w:t>
      </w:r>
      <w:r w:rsidRPr="00767510">
        <w:rPr>
          <w:rFonts w:ascii="Times New Roman" w:hAnsi="Times New Roman"/>
          <w:color w:val="000000"/>
          <w:sz w:val="24"/>
          <w:szCs w:val="24"/>
        </w:rPr>
        <w:t>,</w:t>
      </w:r>
    </w:p>
    <w:p w:rsidR="0097784F" w:rsidRPr="00F137A4" w:rsidRDefault="0097784F" w:rsidP="0076751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37A4">
        <w:rPr>
          <w:rFonts w:ascii="Times New Roman" w:eastAsia="MS Mincho" w:hAnsi="Times New Roman"/>
          <w:bCs/>
          <w:sz w:val="24"/>
          <w:szCs w:val="24"/>
        </w:rPr>
        <w:t>predlaže ministru Plan i program mjera za osiguranje, unapređenje, promicanje i praćenje kvalitete zdravstvene zaštite,</w:t>
      </w:r>
    </w:p>
    <w:p w:rsidR="006E61C7" w:rsidRPr="009A3254" w:rsidRDefault="006E61C7" w:rsidP="007F37DF">
      <w:pPr>
        <w:pStyle w:val="Bezprored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3254">
        <w:rPr>
          <w:rFonts w:ascii="Times New Roman" w:hAnsi="Times New Roman"/>
          <w:color w:val="000000"/>
          <w:sz w:val="24"/>
          <w:szCs w:val="24"/>
        </w:rPr>
        <w:t xml:space="preserve">predlaže ministru </w:t>
      </w:r>
      <w:r w:rsidRPr="009A3254">
        <w:rPr>
          <w:rFonts w:ascii="Times New Roman" w:hAnsi="Times New Roman"/>
          <w:sz w:val="24"/>
          <w:szCs w:val="24"/>
        </w:rPr>
        <w:t xml:space="preserve">Pravilnik o implementaciji </w:t>
      </w:r>
      <w:r w:rsidRPr="009A3254">
        <w:rPr>
          <w:rFonts w:ascii="Times New Roman" w:eastAsia="MS Mincho" w:hAnsi="Times New Roman"/>
          <w:bCs/>
          <w:sz w:val="24"/>
          <w:szCs w:val="24"/>
        </w:rPr>
        <w:t>temeljnih standarda kvalitete zdravstvene zaštite</w:t>
      </w:r>
      <w:r w:rsidRPr="009A3254">
        <w:rPr>
          <w:rFonts w:ascii="Times New Roman" w:hAnsi="Times New Roman"/>
          <w:sz w:val="24"/>
          <w:szCs w:val="24"/>
        </w:rPr>
        <w:t xml:space="preserve"> i </w:t>
      </w:r>
      <w:r w:rsidR="007D381A">
        <w:rPr>
          <w:rFonts w:ascii="Times New Roman" w:hAnsi="Times New Roman"/>
          <w:sz w:val="24"/>
          <w:szCs w:val="24"/>
        </w:rPr>
        <w:t xml:space="preserve">razinama </w:t>
      </w:r>
      <w:r w:rsidRPr="009A3254">
        <w:rPr>
          <w:rFonts w:ascii="Times New Roman" w:hAnsi="Times New Roman"/>
          <w:sz w:val="24"/>
          <w:szCs w:val="24"/>
        </w:rPr>
        <w:t xml:space="preserve">uspostave funkcionalnog sustava kvalitete, </w:t>
      </w:r>
    </w:p>
    <w:p w:rsidR="007F37DF" w:rsidRDefault="007F37DF" w:rsidP="007F37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predlaže m</w:t>
      </w:r>
      <w:r w:rsidRPr="00567B75">
        <w:rPr>
          <w:rFonts w:ascii="Times New Roman" w:hAnsi="Times New Roman"/>
          <w:color w:val="000000"/>
          <w:sz w:val="24"/>
          <w:szCs w:val="24"/>
        </w:rPr>
        <w:t xml:space="preserve">inistru </w:t>
      </w:r>
      <w:r w:rsidRPr="00E7011C">
        <w:rPr>
          <w:rFonts w:ascii="Times New Roman" w:hAnsi="Times New Roman"/>
          <w:color w:val="000000"/>
          <w:sz w:val="24"/>
          <w:szCs w:val="24"/>
        </w:rPr>
        <w:t>Pravilnik o kriterijima odabira ustanova za međunarodnu akreditaciju i licenciranje međunarodnih akreditacijskih standarda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F37DF" w:rsidRDefault="007F37DF" w:rsidP="007F37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16917">
        <w:rPr>
          <w:rFonts w:ascii="Times New Roman" w:eastAsia="MS Mincho" w:hAnsi="Times New Roman"/>
          <w:sz w:val="24"/>
          <w:szCs w:val="24"/>
        </w:rPr>
        <w:t xml:space="preserve">sudjeluje u izradi </w:t>
      </w:r>
      <w:r w:rsidR="00486230">
        <w:rPr>
          <w:rFonts w:ascii="Times New Roman" w:eastAsia="MS Mincho" w:hAnsi="Times New Roman"/>
          <w:sz w:val="24"/>
          <w:szCs w:val="24"/>
        </w:rPr>
        <w:t>drugih</w:t>
      </w:r>
      <w:r w:rsidRPr="00916917">
        <w:rPr>
          <w:rFonts w:ascii="Times New Roman" w:eastAsia="MS Mincho" w:hAnsi="Times New Roman"/>
          <w:sz w:val="24"/>
          <w:szCs w:val="24"/>
        </w:rPr>
        <w:t xml:space="preserve"> propisa </w:t>
      </w:r>
      <w:r>
        <w:rPr>
          <w:rFonts w:ascii="Times New Roman" w:eastAsia="MS Mincho" w:hAnsi="Times New Roman"/>
          <w:sz w:val="24"/>
          <w:szCs w:val="24"/>
        </w:rPr>
        <w:t xml:space="preserve">u području kvalitete zdravstvene zaštite, </w:t>
      </w:r>
    </w:p>
    <w:p w:rsidR="007F37DF" w:rsidRPr="003B3201" w:rsidRDefault="007F37DF" w:rsidP="007F37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hr-HR"/>
        </w:rPr>
        <w:t>k</w:t>
      </w:r>
      <w:r w:rsidRPr="00711CBF">
        <w:rPr>
          <w:rFonts w:ascii="Times New Roman" w:hAnsi="Times New Roman"/>
          <w:bCs/>
          <w:sz w:val="24"/>
          <w:szCs w:val="24"/>
          <w:lang w:eastAsia="hr-HR"/>
        </w:rPr>
        <w:t xml:space="preserve">oordinira provedbu Plana i programa mjera iz članka </w:t>
      </w:r>
      <w:r w:rsidR="00597378">
        <w:rPr>
          <w:rFonts w:ascii="Times New Roman" w:hAnsi="Times New Roman"/>
          <w:bCs/>
          <w:sz w:val="24"/>
          <w:szCs w:val="24"/>
          <w:lang w:eastAsia="hr-HR"/>
        </w:rPr>
        <w:t>26</w:t>
      </w:r>
      <w:r>
        <w:rPr>
          <w:rFonts w:ascii="Times New Roman" w:hAnsi="Times New Roman"/>
          <w:bCs/>
          <w:sz w:val="24"/>
          <w:szCs w:val="24"/>
          <w:lang w:eastAsia="hr-HR"/>
        </w:rPr>
        <w:t>.</w:t>
      </w:r>
      <w:r w:rsidRPr="00711CBF">
        <w:rPr>
          <w:rFonts w:ascii="Times New Roman" w:hAnsi="Times New Roman"/>
          <w:bCs/>
          <w:sz w:val="24"/>
          <w:szCs w:val="24"/>
          <w:lang w:eastAsia="hr-HR"/>
        </w:rPr>
        <w:t xml:space="preserve"> ovoga Zakona </w:t>
      </w:r>
      <w:r>
        <w:rPr>
          <w:rFonts w:ascii="Times New Roman" w:hAnsi="Times New Roman"/>
          <w:bCs/>
          <w:sz w:val="24"/>
          <w:szCs w:val="24"/>
          <w:lang w:eastAsia="hr-HR"/>
        </w:rPr>
        <w:t xml:space="preserve">pružatelja </w:t>
      </w:r>
      <w:r w:rsidRPr="00711CBF">
        <w:rPr>
          <w:rFonts w:ascii="Times New Roman" w:hAnsi="Times New Roman"/>
          <w:bCs/>
          <w:sz w:val="24"/>
          <w:szCs w:val="24"/>
          <w:lang w:eastAsia="hr-HR"/>
        </w:rPr>
        <w:t xml:space="preserve"> zdravstvene zaštite</w:t>
      </w:r>
      <w:r>
        <w:rPr>
          <w:rFonts w:ascii="Times New Roman" w:hAnsi="Times New Roman"/>
          <w:bCs/>
          <w:sz w:val="24"/>
          <w:szCs w:val="24"/>
          <w:lang w:eastAsia="hr-HR"/>
        </w:rPr>
        <w:t>,</w:t>
      </w:r>
    </w:p>
    <w:p w:rsidR="007F37DF" w:rsidRPr="00AC664C" w:rsidRDefault="007F37DF" w:rsidP="007F37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3B3201">
        <w:rPr>
          <w:rFonts w:ascii="Times New Roman" w:hAnsi="Times New Roman"/>
          <w:bCs/>
          <w:sz w:val="24"/>
          <w:szCs w:val="24"/>
          <w:lang w:eastAsia="hr-HR"/>
        </w:rPr>
        <w:t xml:space="preserve">obavlja i druge </w:t>
      </w:r>
      <w:r w:rsidR="001D6AB8">
        <w:rPr>
          <w:rFonts w:ascii="Times New Roman" w:hAnsi="Times New Roman"/>
          <w:bCs/>
          <w:sz w:val="24"/>
          <w:szCs w:val="24"/>
          <w:lang w:eastAsia="hr-HR"/>
        </w:rPr>
        <w:t xml:space="preserve">stručne </w:t>
      </w:r>
      <w:r w:rsidRPr="003B3201">
        <w:rPr>
          <w:rFonts w:ascii="Times New Roman" w:hAnsi="Times New Roman"/>
          <w:bCs/>
          <w:sz w:val="24"/>
          <w:szCs w:val="24"/>
          <w:lang w:eastAsia="hr-HR"/>
        </w:rPr>
        <w:t>savje</w:t>
      </w:r>
      <w:r w:rsidR="00486230">
        <w:rPr>
          <w:rFonts w:ascii="Times New Roman" w:hAnsi="Times New Roman"/>
          <w:bCs/>
          <w:sz w:val="24"/>
          <w:szCs w:val="24"/>
          <w:lang w:eastAsia="hr-HR"/>
        </w:rPr>
        <w:t>todavne poslove vezane uz unapr</w:t>
      </w:r>
      <w:r w:rsidRPr="003B3201">
        <w:rPr>
          <w:rFonts w:ascii="Times New Roman" w:hAnsi="Times New Roman"/>
          <w:bCs/>
          <w:sz w:val="24"/>
          <w:szCs w:val="24"/>
          <w:lang w:eastAsia="hr-HR"/>
        </w:rPr>
        <w:t xml:space="preserve">jeđenje sustava kvalitete zdravstvene zaštite, </w:t>
      </w:r>
      <w:r w:rsidRPr="003B3201">
        <w:rPr>
          <w:rFonts w:ascii="Times New Roman" w:hAnsi="Times New Roman"/>
          <w:sz w:val="24"/>
          <w:szCs w:val="24"/>
        </w:rPr>
        <w:t>analizu rizika i poboljšanje sigurnosti pacijenata</w:t>
      </w:r>
      <w:r w:rsidR="001D6AB8">
        <w:rPr>
          <w:rFonts w:ascii="Times New Roman" w:hAnsi="Times New Roman"/>
          <w:sz w:val="24"/>
          <w:szCs w:val="24"/>
        </w:rPr>
        <w:t xml:space="preserve"> propisane ovim Zakonom i </w:t>
      </w:r>
      <w:proofErr w:type="spellStart"/>
      <w:r w:rsidR="001D6AB8">
        <w:rPr>
          <w:rFonts w:ascii="Times New Roman" w:hAnsi="Times New Roman"/>
          <w:sz w:val="24"/>
          <w:szCs w:val="24"/>
        </w:rPr>
        <w:t>podzakonskim</w:t>
      </w:r>
      <w:proofErr w:type="spellEnd"/>
      <w:r w:rsidR="001D6AB8">
        <w:rPr>
          <w:rFonts w:ascii="Times New Roman" w:hAnsi="Times New Roman"/>
          <w:sz w:val="24"/>
          <w:szCs w:val="24"/>
        </w:rPr>
        <w:t xml:space="preserve"> aktima.</w:t>
      </w:r>
    </w:p>
    <w:p w:rsidR="007F37DF" w:rsidRDefault="007F37DF" w:rsidP="007F37DF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:rsidR="007F37DF" w:rsidRPr="003B3201" w:rsidRDefault="007F37DF" w:rsidP="007F37DF">
      <w:pPr>
        <w:pStyle w:val="clanak"/>
        <w:spacing w:before="0" w:beforeAutospacing="0" w:after="0" w:afterAutospacing="0"/>
        <w:jc w:val="both"/>
        <w:rPr>
          <w:b/>
          <w:color w:val="000000"/>
        </w:rPr>
      </w:pPr>
      <w:r w:rsidRPr="00486230">
        <w:rPr>
          <w:color w:val="000000"/>
        </w:rPr>
        <w:t>(2)</w:t>
      </w:r>
      <w:r w:rsidRPr="003B3201">
        <w:rPr>
          <w:b/>
          <w:color w:val="000000"/>
        </w:rPr>
        <w:t xml:space="preserve"> </w:t>
      </w:r>
      <w:r w:rsidRPr="00BC49A8">
        <w:rPr>
          <w:color w:val="000000"/>
        </w:rPr>
        <w:t>Članovi Nacionalnog povjerenstva u obavljanju svojih poslova imaju pravo pristupa u podatke iz Registra certificiranih i akreditiranih pružatelja zdravstvene zaštite, koji vodi Agencija.</w:t>
      </w:r>
      <w:r w:rsidRPr="003B3201">
        <w:rPr>
          <w:b/>
          <w:color w:val="000000"/>
        </w:rPr>
        <w:t xml:space="preserve"> </w:t>
      </w:r>
    </w:p>
    <w:p w:rsidR="007F37DF" w:rsidRPr="00F83886" w:rsidRDefault="007F37DF" w:rsidP="0097784F">
      <w:pPr>
        <w:pStyle w:val="t-9-8"/>
        <w:spacing w:before="0" w:beforeAutospacing="0" w:after="0" w:afterAutospacing="0"/>
        <w:jc w:val="center"/>
        <w:rPr>
          <w:color w:val="000000"/>
        </w:rPr>
      </w:pPr>
      <w:r w:rsidRPr="00F83886">
        <w:rPr>
          <w:b/>
          <w:color w:val="000000"/>
        </w:rPr>
        <w:lastRenderedPageBreak/>
        <w:t xml:space="preserve">Članak </w:t>
      </w:r>
      <w:r>
        <w:rPr>
          <w:b/>
          <w:color w:val="000000"/>
        </w:rPr>
        <w:t>10</w:t>
      </w:r>
      <w:r w:rsidRPr="00F83886">
        <w:rPr>
          <w:b/>
          <w:color w:val="000000"/>
        </w:rPr>
        <w:t>.</w:t>
      </w:r>
    </w:p>
    <w:p w:rsidR="007F37DF" w:rsidRPr="00F83886" w:rsidRDefault="007F37DF" w:rsidP="007F37DF">
      <w:pPr>
        <w:pStyle w:val="clanak"/>
        <w:spacing w:before="0" w:beforeAutospacing="0" w:after="0" w:afterAutospacing="0"/>
        <w:jc w:val="both"/>
        <w:rPr>
          <w:b/>
          <w:color w:val="000000"/>
        </w:rPr>
      </w:pPr>
    </w:p>
    <w:p w:rsidR="004F3F0F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(1) Članove Nacionalnog povjerenstva</w:t>
      </w:r>
      <w:r w:rsidRPr="00AC664C">
        <w:rPr>
          <w:color w:val="000000"/>
        </w:rPr>
        <w:t xml:space="preserve"> </w:t>
      </w:r>
      <w:r>
        <w:rPr>
          <w:color w:val="000000"/>
        </w:rPr>
        <w:t xml:space="preserve">imenuje ministar </w:t>
      </w:r>
      <w:r w:rsidR="004F3F0F">
        <w:rPr>
          <w:color w:val="000000"/>
        </w:rPr>
        <w:t xml:space="preserve">na vrijeme od četiri godine </w:t>
      </w:r>
      <w:r>
        <w:rPr>
          <w:color w:val="000000"/>
        </w:rPr>
        <w:t>iz redova stručnjaka u području kvalitete i upravljanju rizicima u zdravstvu.</w:t>
      </w:r>
    </w:p>
    <w:p w:rsidR="004F3F0F" w:rsidRDefault="004F3F0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F37DF" w:rsidRPr="00AD2FD8" w:rsidRDefault="004F3F0F" w:rsidP="007F37DF">
      <w:pPr>
        <w:pStyle w:val="t-9-8"/>
        <w:spacing w:before="0" w:beforeAutospacing="0" w:after="0" w:afterAutospacing="0"/>
        <w:jc w:val="both"/>
        <w:rPr>
          <w:color w:val="FF0000"/>
        </w:rPr>
      </w:pPr>
      <w:r>
        <w:rPr>
          <w:color w:val="000000"/>
        </w:rPr>
        <w:t xml:space="preserve">(2) </w:t>
      </w:r>
      <w:r w:rsidR="007F37DF">
        <w:rPr>
          <w:color w:val="000000"/>
        </w:rPr>
        <w:t xml:space="preserve"> </w:t>
      </w:r>
      <w:r>
        <w:rPr>
          <w:color w:val="000000"/>
        </w:rPr>
        <w:t>Članovi Nacionalnog povjerenstva su ravnatelj Agencije</w:t>
      </w:r>
      <w:r w:rsidRPr="004F3F0F">
        <w:t xml:space="preserve"> </w:t>
      </w:r>
      <w:r w:rsidRPr="00602AF3">
        <w:t>za kvalitetu i logistiku u zdravstvu</w:t>
      </w:r>
      <w:r>
        <w:t xml:space="preserve"> i ravnatelj Hrvatskog zavoda za zdravstveno osiguranje</w:t>
      </w:r>
      <w:r w:rsidR="00F137A4">
        <w:t xml:space="preserve"> (u daljnjem tekstu: Zavod)</w:t>
      </w:r>
      <w:r>
        <w:t>.</w:t>
      </w:r>
    </w:p>
    <w:p w:rsidR="007F37DF" w:rsidRDefault="007F37DF" w:rsidP="00A949A4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F37DF" w:rsidRPr="00F83886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F83886">
        <w:rPr>
          <w:color w:val="000000"/>
        </w:rPr>
        <w:t xml:space="preserve">Ministar može razriješiti člana </w:t>
      </w:r>
      <w:r>
        <w:rPr>
          <w:color w:val="000000"/>
        </w:rPr>
        <w:t>Nacionalnog p</w:t>
      </w:r>
      <w:r w:rsidRPr="00F83886">
        <w:rPr>
          <w:color w:val="000000"/>
        </w:rPr>
        <w:t xml:space="preserve">ovjerenstva prije isteka vremena na koje je imenovan </w:t>
      </w:r>
      <w:r>
        <w:rPr>
          <w:color w:val="000000"/>
        </w:rPr>
        <w:t xml:space="preserve"> ako</w:t>
      </w:r>
      <w:r w:rsidRPr="00F83886">
        <w:rPr>
          <w:color w:val="000000"/>
        </w:rPr>
        <w:t>:</w:t>
      </w:r>
    </w:p>
    <w:p w:rsidR="007F37DF" w:rsidRPr="00F83886" w:rsidRDefault="007F37DF" w:rsidP="007F37DF">
      <w:pPr>
        <w:pStyle w:val="t-9-8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 w:rsidRPr="00F83886">
        <w:t>član to zahtijeva</w:t>
      </w:r>
      <w:r>
        <w:t>,</w:t>
      </w:r>
    </w:p>
    <w:p w:rsidR="007F37DF" w:rsidRPr="00F83886" w:rsidRDefault="007F37DF" w:rsidP="007F37DF">
      <w:pPr>
        <w:pStyle w:val="t-9-8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 w:rsidRPr="00F83886">
        <w:t xml:space="preserve">svojim radom teže ili više puta povrijedi zakon i druge propise koji se odnose na rad i obavljanje </w:t>
      </w:r>
      <w:r>
        <w:t>poslova Nacionalnog</w:t>
      </w:r>
      <w:r w:rsidRPr="00F83886">
        <w:t xml:space="preserve"> </w:t>
      </w:r>
      <w:r>
        <w:t>p</w:t>
      </w:r>
      <w:r w:rsidRPr="00F83886">
        <w:t>ovjerenstva,</w:t>
      </w:r>
    </w:p>
    <w:p w:rsidR="007F37DF" w:rsidRPr="003B3201" w:rsidRDefault="007F37DF" w:rsidP="007F37DF">
      <w:pPr>
        <w:pStyle w:val="t-9-8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 w:rsidRPr="00F83886">
        <w:t xml:space="preserve">svojim radom </w:t>
      </w:r>
      <w:r>
        <w:t xml:space="preserve">i ponašanjem </w:t>
      </w:r>
      <w:r w:rsidRPr="00F83886">
        <w:t>prouzroči štetu</w:t>
      </w:r>
      <w:r w:rsidR="00BA0ABE">
        <w:t xml:space="preserve"> Nacionalnom</w:t>
      </w:r>
      <w:r>
        <w:t xml:space="preserve"> p</w:t>
      </w:r>
      <w:r w:rsidRPr="00F83886">
        <w:t>ovjerenstv</w:t>
      </w:r>
      <w:r w:rsidR="00BA0ABE">
        <w:t>u</w:t>
      </w:r>
      <w:r w:rsidRPr="00F83886">
        <w:t>,</w:t>
      </w:r>
      <w:r>
        <w:t xml:space="preserve"> </w:t>
      </w:r>
    </w:p>
    <w:p w:rsidR="007F37DF" w:rsidRPr="00767510" w:rsidRDefault="007F37DF" w:rsidP="007F37DF">
      <w:pPr>
        <w:pStyle w:val="t-9-8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</w:rPr>
      </w:pPr>
      <w:r w:rsidRPr="00767510">
        <w:rPr>
          <w:color w:val="000000"/>
        </w:rPr>
        <w:t>je u obavljanju svoje djelatn</w:t>
      </w:r>
      <w:r w:rsidR="001D6AB8">
        <w:rPr>
          <w:color w:val="000000"/>
        </w:rPr>
        <w:t>osti u sukobu interesa s radom N</w:t>
      </w:r>
      <w:r w:rsidRPr="00767510">
        <w:rPr>
          <w:color w:val="000000"/>
        </w:rPr>
        <w:t xml:space="preserve">acionalnog povjerenstva </w:t>
      </w:r>
      <w:r>
        <w:t>te</w:t>
      </w:r>
      <w:r w:rsidR="00767510">
        <w:t xml:space="preserve"> </w:t>
      </w:r>
      <w:r>
        <w:t xml:space="preserve">u drugim slučajevima  utvrđenim zakonom. </w:t>
      </w:r>
    </w:p>
    <w:p w:rsidR="001D6AB8" w:rsidRDefault="001D6AB8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7F37DF" w:rsidRPr="003C04BF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F83886">
        <w:rPr>
          <w:b/>
          <w:color w:val="000000"/>
        </w:rPr>
        <w:t xml:space="preserve">Članak </w:t>
      </w:r>
      <w:r>
        <w:rPr>
          <w:b/>
          <w:color w:val="000000"/>
        </w:rPr>
        <w:t xml:space="preserve">11. </w:t>
      </w:r>
    </w:p>
    <w:p w:rsidR="007F37DF" w:rsidRPr="00F83886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B4185D">
        <w:rPr>
          <w:color w:val="000000"/>
        </w:rPr>
        <w:t>Nacionalno</w:t>
      </w:r>
      <w:r>
        <w:rPr>
          <w:color w:val="000000"/>
        </w:rPr>
        <w:t xml:space="preserve"> p</w:t>
      </w:r>
      <w:r w:rsidRPr="00F83886">
        <w:rPr>
          <w:color w:val="000000"/>
        </w:rPr>
        <w:t xml:space="preserve">ovjerenstvo sukladno zahtjevima i složenosti </w:t>
      </w:r>
      <w:r>
        <w:rPr>
          <w:color w:val="000000"/>
        </w:rPr>
        <w:t>radnih funkcija imenuje radna tijela, s</w:t>
      </w:r>
      <w:r w:rsidRPr="00F83886">
        <w:rPr>
          <w:color w:val="000000"/>
        </w:rPr>
        <w:t xml:space="preserve"> </w:t>
      </w:r>
      <w:r w:rsidR="00F137A4">
        <w:rPr>
          <w:color w:val="000000"/>
        </w:rPr>
        <w:t>utvrđenom</w:t>
      </w:r>
      <w:r w:rsidRPr="00F83886">
        <w:rPr>
          <w:color w:val="000000"/>
        </w:rPr>
        <w:t xml:space="preserve"> svrhom, ciljem i zadacima rada, te vremenom traj</w:t>
      </w:r>
      <w:r>
        <w:rPr>
          <w:color w:val="000000"/>
        </w:rPr>
        <w:t xml:space="preserve">anja djelovanja radnog tijela i </w:t>
      </w:r>
      <w:r w:rsidRPr="00F83886">
        <w:rPr>
          <w:color w:val="000000"/>
        </w:rPr>
        <w:t xml:space="preserve">očekivanim rezultatima. </w:t>
      </w:r>
    </w:p>
    <w:p w:rsidR="004F3F0F" w:rsidRPr="00F83886" w:rsidRDefault="004F3F0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F37DF" w:rsidRPr="00F83886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F83886">
        <w:rPr>
          <w:b/>
          <w:color w:val="000000"/>
        </w:rPr>
        <w:t xml:space="preserve">Članak </w:t>
      </w:r>
      <w:r>
        <w:rPr>
          <w:b/>
          <w:color w:val="000000"/>
        </w:rPr>
        <w:t>12.</w:t>
      </w:r>
    </w:p>
    <w:p w:rsidR="007F37DF" w:rsidRPr="00F83886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950030">
        <w:rPr>
          <w:color w:val="000000"/>
        </w:rPr>
        <w:t>Nacionalno</w:t>
      </w:r>
      <w:r>
        <w:rPr>
          <w:color w:val="000000"/>
        </w:rPr>
        <w:t xml:space="preserve"> p</w:t>
      </w:r>
      <w:r w:rsidRPr="00F83886">
        <w:rPr>
          <w:color w:val="000000"/>
        </w:rPr>
        <w:t xml:space="preserve">ovjerenstvo </w:t>
      </w:r>
      <w:r>
        <w:rPr>
          <w:color w:val="000000"/>
        </w:rPr>
        <w:t>donosi p</w:t>
      </w:r>
      <w:r w:rsidRPr="00F83886">
        <w:rPr>
          <w:color w:val="000000"/>
        </w:rPr>
        <w:t xml:space="preserve">oslovnik o radu, kojim se u skladu s ovim Zakonom pobliže utvrđuje način </w:t>
      </w:r>
      <w:r>
        <w:rPr>
          <w:color w:val="000000"/>
        </w:rPr>
        <w:t xml:space="preserve">rada i </w:t>
      </w:r>
      <w:r w:rsidRPr="00F83886">
        <w:rPr>
          <w:color w:val="000000"/>
        </w:rPr>
        <w:t xml:space="preserve">odlučivanja </w:t>
      </w:r>
      <w:r>
        <w:rPr>
          <w:color w:val="000000"/>
        </w:rPr>
        <w:t xml:space="preserve">njegovih </w:t>
      </w:r>
      <w:r w:rsidRPr="00F83886">
        <w:rPr>
          <w:color w:val="000000"/>
        </w:rPr>
        <w:t xml:space="preserve">članova i </w:t>
      </w:r>
      <w:r>
        <w:rPr>
          <w:color w:val="000000"/>
        </w:rPr>
        <w:t xml:space="preserve">osnivanje </w:t>
      </w:r>
      <w:r w:rsidRPr="00F83886">
        <w:rPr>
          <w:color w:val="000000"/>
        </w:rPr>
        <w:t xml:space="preserve">radnih tijela, te druga pitanja od </w:t>
      </w:r>
      <w:r>
        <w:rPr>
          <w:color w:val="000000"/>
        </w:rPr>
        <w:t>značaja</w:t>
      </w:r>
      <w:r w:rsidRPr="00F83886">
        <w:rPr>
          <w:color w:val="000000"/>
        </w:rPr>
        <w:t xml:space="preserve"> za obavljanje poslova </w:t>
      </w:r>
      <w:r>
        <w:rPr>
          <w:color w:val="000000"/>
        </w:rPr>
        <w:t>Nacionalnog p</w:t>
      </w:r>
      <w:r w:rsidRPr="00F83886">
        <w:rPr>
          <w:color w:val="000000"/>
        </w:rPr>
        <w:t>ovjerenstva.</w:t>
      </w:r>
    </w:p>
    <w:p w:rsidR="007F37DF" w:rsidRDefault="007F37DF" w:rsidP="007F37DF">
      <w:pPr>
        <w:pStyle w:val="t-11-9-sred"/>
        <w:spacing w:before="0" w:beforeAutospacing="0" w:after="0" w:afterAutospacing="0"/>
        <w:rPr>
          <w:b/>
          <w:color w:val="000000"/>
        </w:rPr>
      </w:pPr>
    </w:p>
    <w:p w:rsidR="007F37DF" w:rsidRPr="00F83886" w:rsidRDefault="007F37DF" w:rsidP="007F37DF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  <w:r w:rsidRPr="00F83886">
        <w:rPr>
          <w:b/>
          <w:color w:val="000000"/>
        </w:rPr>
        <w:t xml:space="preserve">Članak </w:t>
      </w:r>
      <w:r>
        <w:rPr>
          <w:b/>
          <w:color w:val="000000"/>
        </w:rPr>
        <w:t>13</w:t>
      </w:r>
      <w:r w:rsidRPr="00F83886">
        <w:rPr>
          <w:b/>
          <w:color w:val="000000"/>
        </w:rPr>
        <w:t>.</w:t>
      </w:r>
    </w:p>
    <w:p w:rsidR="007F37DF" w:rsidRPr="00F83886" w:rsidRDefault="007F37DF" w:rsidP="007F37DF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</w:p>
    <w:p w:rsidR="007F37DF" w:rsidRDefault="007F37DF" w:rsidP="007F37DF">
      <w:pPr>
        <w:pStyle w:val="clana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(1) </w:t>
      </w:r>
      <w:r w:rsidRPr="00950030">
        <w:rPr>
          <w:color w:val="000000"/>
        </w:rPr>
        <w:t>Nacionalno</w:t>
      </w:r>
      <w:r>
        <w:rPr>
          <w:color w:val="000000"/>
        </w:rPr>
        <w:t xml:space="preserve"> p</w:t>
      </w:r>
      <w:r w:rsidRPr="00F83886">
        <w:rPr>
          <w:color w:val="000000"/>
        </w:rPr>
        <w:t>ovjerenstvo obvezno</w:t>
      </w:r>
      <w:r>
        <w:rPr>
          <w:color w:val="000000"/>
        </w:rPr>
        <w:t xml:space="preserve"> je</w:t>
      </w:r>
      <w:r w:rsidRPr="00F83886">
        <w:rPr>
          <w:color w:val="000000"/>
        </w:rPr>
        <w:t xml:space="preserve"> o svome radu podnositi godišnje izvješće </w:t>
      </w:r>
      <w:r>
        <w:rPr>
          <w:color w:val="000000"/>
        </w:rPr>
        <w:t xml:space="preserve">ministru.  </w:t>
      </w:r>
    </w:p>
    <w:p w:rsidR="007F37DF" w:rsidRPr="00F83886" w:rsidRDefault="007F37DF" w:rsidP="007F37DF">
      <w:pPr>
        <w:pStyle w:val="clanak"/>
        <w:spacing w:before="0" w:beforeAutospacing="0" w:after="0" w:afterAutospacing="0"/>
        <w:ind w:firstLine="708"/>
        <w:jc w:val="both"/>
        <w:rPr>
          <w:color w:val="000000"/>
        </w:rPr>
      </w:pPr>
    </w:p>
    <w:p w:rsidR="007F37DF" w:rsidRDefault="007F37DF" w:rsidP="007F37DF">
      <w:pPr>
        <w:pStyle w:val="clana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(2) A</w:t>
      </w:r>
      <w:r w:rsidRPr="00F83886">
        <w:rPr>
          <w:color w:val="000000"/>
        </w:rPr>
        <w:t xml:space="preserve">ko </w:t>
      </w:r>
      <w:r>
        <w:rPr>
          <w:color w:val="000000"/>
        </w:rPr>
        <w:t>Nacionalno p</w:t>
      </w:r>
      <w:r w:rsidRPr="00F83886">
        <w:rPr>
          <w:color w:val="000000"/>
        </w:rPr>
        <w:t>ovjerenstvo sazna za</w:t>
      </w:r>
      <w:r>
        <w:rPr>
          <w:color w:val="000000"/>
        </w:rPr>
        <w:t xml:space="preserve"> ozbiljne štetne događaje koji </w:t>
      </w:r>
      <w:r w:rsidRPr="00F83886">
        <w:rPr>
          <w:color w:val="000000"/>
        </w:rPr>
        <w:t xml:space="preserve">ugrožavaju sigurnost zdravstvenog postupka </w:t>
      </w:r>
      <w:r>
        <w:rPr>
          <w:color w:val="000000"/>
        </w:rPr>
        <w:t>pružatelja</w:t>
      </w:r>
      <w:r w:rsidRPr="00F83886">
        <w:rPr>
          <w:color w:val="000000"/>
        </w:rPr>
        <w:t xml:space="preserve"> zdravstvene </w:t>
      </w:r>
      <w:r>
        <w:rPr>
          <w:color w:val="000000"/>
        </w:rPr>
        <w:t>zaštite</w:t>
      </w:r>
      <w:r w:rsidR="002912D5">
        <w:rPr>
          <w:color w:val="000000"/>
        </w:rPr>
        <w:t>,</w:t>
      </w:r>
      <w:r>
        <w:rPr>
          <w:color w:val="000000"/>
        </w:rPr>
        <w:t xml:space="preserve"> obvezno je o tome bez odgađanja</w:t>
      </w:r>
      <w:r w:rsidRPr="00F83886">
        <w:rPr>
          <w:color w:val="000000"/>
        </w:rPr>
        <w:t xml:space="preserve"> izvijestiti </w:t>
      </w:r>
      <w:r w:rsidR="00BA0ABE">
        <w:rPr>
          <w:color w:val="000000"/>
        </w:rPr>
        <w:t>ministra</w:t>
      </w:r>
      <w:r>
        <w:rPr>
          <w:color w:val="000000"/>
        </w:rPr>
        <w:t>.</w:t>
      </w:r>
    </w:p>
    <w:p w:rsidR="00767510" w:rsidRDefault="00767510" w:rsidP="00767510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IV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>. AGENCIJA ZA KVALITETU I LOGISTIKU U ZDRAVSTVU</w:t>
      </w:r>
    </w:p>
    <w:p w:rsidR="00767510" w:rsidRPr="00602AF3" w:rsidRDefault="00767510" w:rsidP="00767510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14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(1) 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Agencija za kvalitetu i logistiku u zdravstvu je pravna osoba 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s javnim ovlastima 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>čiji se ustroj i način rada uređuju ovim Zakonom i propisima donesenim na temelju ovoga Zakona.</w:t>
      </w:r>
    </w:p>
    <w:p w:rsidR="00767510" w:rsidRPr="00602AF3" w:rsidRDefault="00767510" w:rsidP="0076751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767510" w:rsidRPr="00BA0ABE" w:rsidRDefault="00767510" w:rsidP="007675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(2) 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Osnivač Agencije je Republika Hrvatska, a osnivačka prava i obveze ostvaruje </w:t>
      </w:r>
      <w:r w:rsidR="00BA0ABE" w:rsidRPr="00BA0ABE">
        <w:rPr>
          <w:rFonts w:ascii="Times New Roman" w:eastAsia="Calibri" w:hAnsi="Times New Roman"/>
          <w:sz w:val="24"/>
          <w:szCs w:val="24"/>
          <w:lang w:eastAsia="hr-HR"/>
        </w:rPr>
        <w:t>Ministarstvo zdravlja</w:t>
      </w:r>
      <w:r w:rsidR="00F372F3">
        <w:rPr>
          <w:rFonts w:ascii="Times New Roman" w:eastAsia="Calibri" w:hAnsi="Times New Roman"/>
          <w:sz w:val="24"/>
          <w:szCs w:val="24"/>
          <w:lang w:eastAsia="hr-HR"/>
        </w:rPr>
        <w:t xml:space="preserve"> (u daljnjem tekstu: Ministarstvo)</w:t>
      </w:r>
      <w:r w:rsidRPr="00BA0ABE">
        <w:rPr>
          <w:rFonts w:ascii="Times New Roman" w:eastAsia="Calibri" w:hAnsi="Times New Roman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(3) 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>Agencija se upisuje u sudski registar.</w:t>
      </w:r>
    </w:p>
    <w:p w:rsidR="00767510" w:rsidRPr="00602AF3" w:rsidRDefault="00767510" w:rsidP="0076751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(4) 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>Sjedište Agencije je u Zagrebu.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lastRenderedPageBreak/>
        <w:t>Članak 15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767510" w:rsidRPr="003B3201" w:rsidRDefault="00767510" w:rsidP="0076751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(1) </w:t>
      </w:r>
      <w:r w:rsidRPr="003B3201">
        <w:rPr>
          <w:rFonts w:ascii="Times New Roman" w:eastAsia="Calibri" w:hAnsi="Times New Roman"/>
          <w:sz w:val="24"/>
          <w:szCs w:val="24"/>
          <w:lang w:eastAsia="hr-HR"/>
        </w:rPr>
        <w:t xml:space="preserve">Agencija obavlja sljedeće poslove: </w:t>
      </w:r>
    </w:p>
    <w:p w:rsidR="00767510" w:rsidRDefault="00767510" w:rsidP="0097784F">
      <w:pPr>
        <w:pStyle w:val="Odlomakpopisa"/>
        <w:numPr>
          <w:ilvl w:val="0"/>
          <w:numId w:val="12"/>
        </w:numPr>
        <w:tabs>
          <w:tab w:val="left" w:pos="1418"/>
        </w:tabs>
        <w:spacing w:after="0" w:line="240" w:lineRule="auto"/>
        <w:ind w:left="567" w:hanging="425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3B3201">
        <w:rPr>
          <w:rFonts w:ascii="Times New Roman" w:eastAsia="Calibri" w:hAnsi="Times New Roman"/>
          <w:sz w:val="24"/>
          <w:szCs w:val="24"/>
          <w:lang w:eastAsia="hr-HR"/>
        </w:rPr>
        <w:t>osigurava koordinaciju, promicanje te praćenje svih aktivnosti poboljšanja kvalitete zdravstvene zaštite koja se pruža pacijentima sukladno zahtjevima međunarodno priznatih standarda te znanstveno-tehnološkom razvitku,</w:t>
      </w:r>
    </w:p>
    <w:p w:rsidR="0097784F" w:rsidRPr="00F137A4" w:rsidRDefault="0097784F" w:rsidP="0097784F">
      <w:pPr>
        <w:pStyle w:val="Odlomakpopisa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137A4">
        <w:rPr>
          <w:rFonts w:ascii="Times New Roman" w:eastAsia="MS Mincho" w:hAnsi="Times New Roman"/>
          <w:bCs/>
          <w:sz w:val="24"/>
          <w:szCs w:val="24"/>
        </w:rPr>
        <w:t>predlaže ministru Plan i program mjera za osiguranje, unapređenje, promicanje i praćenje kvalitete zdravstvene zaštite,</w:t>
      </w:r>
    </w:p>
    <w:p w:rsidR="00DF5B25" w:rsidRPr="009A3254" w:rsidRDefault="00DF5B25" w:rsidP="00DF5B25">
      <w:pPr>
        <w:pStyle w:val="Bezproreda"/>
        <w:widowControl w:val="0"/>
        <w:numPr>
          <w:ilvl w:val="0"/>
          <w:numId w:val="12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A3254">
        <w:rPr>
          <w:rFonts w:ascii="Times New Roman" w:hAnsi="Times New Roman"/>
          <w:color w:val="000000"/>
          <w:sz w:val="24"/>
          <w:szCs w:val="24"/>
        </w:rPr>
        <w:t xml:space="preserve">predlaže ministru </w:t>
      </w:r>
      <w:r w:rsidRPr="009A3254">
        <w:rPr>
          <w:rFonts w:ascii="Times New Roman" w:hAnsi="Times New Roman"/>
          <w:sz w:val="24"/>
          <w:szCs w:val="24"/>
        </w:rPr>
        <w:t xml:space="preserve">Pravilnik o implementaciji </w:t>
      </w:r>
      <w:r w:rsidRPr="009A3254">
        <w:rPr>
          <w:rFonts w:ascii="Times New Roman" w:eastAsia="MS Mincho" w:hAnsi="Times New Roman"/>
          <w:bCs/>
          <w:sz w:val="24"/>
          <w:szCs w:val="24"/>
        </w:rPr>
        <w:t>temeljnih standarda kvalitete zdravstvene zaštite</w:t>
      </w:r>
      <w:r w:rsidRPr="009A3254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razinama </w:t>
      </w:r>
      <w:r w:rsidRPr="009A3254">
        <w:rPr>
          <w:rFonts w:ascii="Times New Roman" w:hAnsi="Times New Roman"/>
          <w:sz w:val="24"/>
          <w:szCs w:val="24"/>
        </w:rPr>
        <w:t xml:space="preserve">uspostave funkcionalnog sustava kvalitete, </w:t>
      </w:r>
    </w:p>
    <w:p w:rsidR="00DF5B25" w:rsidRDefault="00DF5B25" w:rsidP="00DF5B25">
      <w:pPr>
        <w:numPr>
          <w:ilvl w:val="0"/>
          <w:numId w:val="12"/>
        </w:numPr>
        <w:spacing w:after="0" w:line="240" w:lineRule="auto"/>
        <w:ind w:left="567" w:hanging="425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predlaže m</w:t>
      </w:r>
      <w:r w:rsidRPr="00567B75">
        <w:rPr>
          <w:rFonts w:ascii="Times New Roman" w:hAnsi="Times New Roman"/>
          <w:color w:val="000000"/>
          <w:sz w:val="24"/>
          <w:szCs w:val="24"/>
        </w:rPr>
        <w:t xml:space="preserve">inistru </w:t>
      </w:r>
      <w:r w:rsidRPr="00E7011C">
        <w:rPr>
          <w:rFonts w:ascii="Times New Roman" w:hAnsi="Times New Roman"/>
          <w:color w:val="000000"/>
          <w:sz w:val="24"/>
          <w:szCs w:val="24"/>
        </w:rPr>
        <w:t>Pravilnik o kriterijima odabira ustanova za međunarodnu akreditaciju i licenciranje međunarodnih akreditacijskih standarda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B492F" w:rsidRPr="001B492F" w:rsidRDefault="001B492F" w:rsidP="008E2E1B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1B492F">
        <w:rPr>
          <w:rFonts w:ascii="Times New Roman" w:eastAsia="MS Mincho" w:hAnsi="Times New Roman"/>
          <w:bCs/>
          <w:sz w:val="24"/>
          <w:szCs w:val="24"/>
        </w:rPr>
        <w:t xml:space="preserve">provodi aktivnosti za certificiranje </w:t>
      </w:r>
      <w:r w:rsidR="00E12E56">
        <w:rPr>
          <w:rFonts w:ascii="Times New Roman" w:hAnsi="Times New Roman"/>
          <w:sz w:val="24"/>
          <w:szCs w:val="24"/>
        </w:rPr>
        <w:t>pruža</w:t>
      </w:r>
      <w:r w:rsidRPr="001B492F">
        <w:rPr>
          <w:rFonts w:ascii="Times New Roman" w:hAnsi="Times New Roman"/>
          <w:sz w:val="24"/>
          <w:szCs w:val="24"/>
        </w:rPr>
        <w:t>telja zdravstvene zaštite,</w:t>
      </w:r>
    </w:p>
    <w:p w:rsidR="00767510" w:rsidRPr="003B3201" w:rsidRDefault="00767510" w:rsidP="008E2E1B">
      <w:pPr>
        <w:pStyle w:val="Odlomakpopisa"/>
        <w:numPr>
          <w:ilvl w:val="0"/>
          <w:numId w:val="12"/>
        </w:numPr>
        <w:tabs>
          <w:tab w:val="left" w:pos="1418"/>
        </w:tabs>
        <w:spacing w:before="100" w:beforeAutospacing="1" w:after="0" w:afterAutospacing="1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3B3201">
        <w:rPr>
          <w:rFonts w:ascii="Times New Roman" w:eastAsia="Calibri" w:hAnsi="Times New Roman"/>
          <w:sz w:val="24"/>
          <w:szCs w:val="24"/>
          <w:lang w:eastAsia="hr-HR"/>
        </w:rPr>
        <w:t>prikuplja i analizira godišnja izvješća o kvaliteti,</w:t>
      </w:r>
    </w:p>
    <w:p w:rsidR="00767510" w:rsidRDefault="00767510" w:rsidP="008E2E1B">
      <w:pPr>
        <w:pStyle w:val="Odlomakpopisa"/>
        <w:numPr>
          <w:ilvl w:val="0"/>
          <w:numId w:val="12"/>
        </w:numPr>
        <w:tabs>
          <w:tab w:val="left" w:pos="1418"/>
        </w:tabs>
        <w:spacing w:before="100" w:beforeAutospacing="1" w:after="0" w:afterAutospacing="1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3B3201">
        <w:rPr>
          <w:rFonts w:ascii="Times New Roman" w:eastAsia="Calibri" w:hAnsi="Times New Roman"/>
          <w:sz w:val="24"/>
          <w:szCs w:val="24"/>
          <w:lang w:eastAsia="hr-HR"/>
        </w:rPr>
        <w:t>organizira edukaciju na području kvalitete u zdravstvu,</w:t>
      </w:r>
    </w:p>
    <w:p w:rsidR="00767510" w:rsidRDefault="00767510" w:rsidP="008E2E1B">
      <w:pPr>
        <w:pStyle w:val="t-9-8"/>
        <w:numPr>
          <w:ilvl w:val="0"/>
          <w:numId w:val="12"/>
        </w:numPr>
        <w:tabs>
          <w:tab w:val="left" w:pos="1418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D64CF1">
        <w:rPr>
          <w:color w:val="000000"/>
        </w:rPr>
        <w:t>predlaže ministru nadležnom za zdravlje pravilnik o postupku procjene zdravstvenih tehnologija</w:t>
      </w:r>
      <w:r w:rsidR="004F3F0F">
        <w:rPr>
          <w:color w:val="000000"/>
        </w:rPr>
        <w:t xml:space="preserve"> i druge propise iz djelokruga svojeg rada</w:t>
      </w:r>
      <w:r w:rsidRPr="00D64CF1">
        <w:rPr>
          <w:color w:val="000000"/>
        </w:rPr>
        <w:t>,</w:t>
      </w:r>
    </w:p>
    <w:p w:rsidR="00767510" w:rsidRPr="00D64CF1" w:rsidRDefault="00767510" w:rsidP="008E2E1B">
      <w:pPr>
        <w:pStyle w:val="t-9-8"/>
        <w:numPr>
          <w:ilvl w:val="0"/>
          <w:numId w:val="12"/>
        </w:numPr>
        <w:tabs>
          <w:tab w:val="left" w:pos="1418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D64CF1">
        <w:rPr>
          <w:color w:val="000000"/>
        </w:rPr>
        <w:t>uspostavlja sustav za procjenu novih ili već postojećih zdravstvenih tehnologija,</w:t>
      </w:r>
    </w:p>
    <w:p w:rsidR="00767510" w:rsidRPr="00D64CF1" w:rsidRDefault="00767510" w:rsidP="008E2E1B">
      <w:pPr>
        <w:pStyle w:val="t-9-8"/>
        <w:numPr>
          <w:ilvl w:val="0"/>
          <w:numId w:val="12"/>
        </w:numPr>
        <w:tabs>
          <w:tab w:val="left" w:pos="1418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D64CF1">
        <w:rPr>
          <w:color w:val="000000"/>
        </w:rPr>
        <w:t>provodi postupak procjene zdravstvenih tehnologija,</w:t>
      </w:r>
    </w:p>
    <w:p w:rsidR="00767510" w:rsidRPr="00D64CF1" w:rsidRDefault="00767510" w:rsidP="0097784F">
      <w:pPr>
        <w:pStyle w:val="t-9-8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D64CF1">
        <w:rPr>
          <w:color w:val="000000"/>
        </w:rPr>
        <w:t>provodi  edukaciju dionika o postupku procjene zdravstvenih tehnologija,</w:t>
      </w:r>
    </w:p>
    <w:p w:rsidR="00767510" w:rsidRPr="00D64CF1" w:rsidRDefault="00767510" w:rsidP="0097784F">
      <w:pPr>
        <w:pStyle w:val="t-9-8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D64CF1">
        <w:rPr>
          <w:color w:val="000000"/>
        </w:rPr>
        <w:t xml:space="preserve">surađuje s pravnim i fizičkim osobama na području procjene zdravstvenih tehnologija, </w:t>
      </w:r>
    </w:p>
    <w:p w:rsidR="00767510" w:rsidRPr="002912D5" w:rsidRDefault="00767510" w:rsidP="008E2E1B">
      <w:pPr>
        <w:pStyle w:val="t-9-8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D64CF1">
        <w:t>ostvaruje međunarodnu suradnju na području procjene zdravstvenih tehnologija, sukladno</w:t>
      </w:r>
      <w:r w:rsidRPr="00D64CF1">
        <w:rPr>
          <w:color w:val="000000"/>
        </w:rPr>
        <w:t xml:space="preserve"> </w:t>
      </w:r>
      <w:r w:rsidRPr="00D64CF1">
        <w:t xml:space="preserve">članku 15. Direktive </w:t>
      </w:r>
      <w:r w:rsidR="002912D5">
        <w:rPr>
          <w:lang w:val="en-GB"/>
        </w:rPr>
        <w:t>2011/24/EU</w:t>
      </w:r>
      <w:r>
        <w:t>,</w:t>
      </w:r>
    </w:p>
    <w:p w:rsidR="00767510" w:rsidRPr="00D64CF1" w:rsidRDefault="00767510" w:rsidP="008E2E1B">
      <w:pPr>
        <w:pStyle w:val="t-9-8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D64CF1">
        <w:rPr>
          <w:color w:val="000000"/>
        </w:rPr>
        <w:t>vodi bazu procjena zdravstvenih tehnologija,</w:t>
      </w:r>
    </w:p>
    <w:p w:rsidR="00767510" w:rsidRPr="0029284E" w:rsidRDefault="00767510" w:rsidP="008E2E1B">
      <w:pPr>
        <w:pStyle w:val="Odlomakpopisa"/>
        <w:numPr>
          <w:ilvl w:val="0"/>
          <w:numId w:val="12"/>
        </w:numPr>
        <w:tabs>
          <w:tab w:val="left" w:pos="567"/>
        </w:tabs>
        <w:spacing w:after="0"/>
        <w:ind w:left="567"/>
        <w:jc w:val="both"/>
        <w:rPr>
          <w:color w:val="000000"/>
        </w:rPr>
      </w:pPr>
      <w:r w:rsidRPr="003B3201">
        <w:rPr>
          <w:rFonts w:ascii="Times New Roman" w:eastAsia="Calibri" w:hAnsi="Times New Roman"/>
          <w:sz w:val="24"/>
          <w:szCs w:val="24"/>
          <w:lang w:eastAsia="hr-HR"/>
        </w:rPr>
        <w:t xml:space="preserve">provodi </w:t>
      </w:r>
      <w:r w:rsidR="004C09E0">
        <w:rPr>
          <w:rFonts w:ascii="Times New Roman" w:eastAsia="Calibri" w:hAnsi="Times New Roman"/>
          <w:sz w:val="24"/>
          <w:szCs w:val="24"/>
          <w:lang w:eastAsia="hr-HR"/>
        </w:rPr>
        <w:t xml:space="preserve">dio </w:t>
      </w:r>
      <w:r w:rsidRPr="003B3201">
        <w:rPr>
          <w:rFonts w:ascii="Times New Roman" w:eastAsia="Calibri" w:hAnsi="Times New Roman"/>
          <w:sz w:val="24"/>
          <w:szCs w:val="24"/>
          <w:lang w:eastAsia="hr-HR"/>
        </w:rPr>
        <w:t>aktivnosti vezano uz akreditacijski postupak,</w:t>
      </w:r>
    </w:p>
    <w:p w:rsidR="00767510" w:rsidRPr="003B3201" w:rsidRDefault="00F372F3" w:rsidP="008E2E1B">
      <w:pPr>
        <w:pStyle w:val="Odlomakpopisa"/>
        <w:numPr>
          <w:ilvl w:val="0"/>
          <w:numId w:val="12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vodi R</w:t>
      </w:r>
      <w:r w:rsidR="00767510" w:rsidRPr="003B3201">
        <w:rPr>
          <w:rFonts w:ascii="Times New Roman" w:hAnsi="Times New Roman"/>
          <w:color w:val="000000"/>
          <w:sz w:val="24"/>
          <w:szCs w:val="24"/>
        </w:rPr>
        <w:t>egistar certificiranih i akreditiranih pružatelja zdravstvene zaštite,</w:t>
      </w:r>
    </w:p>
    <w:p w:rsidR="00767510" w:rsidRDefault="00767510" w:rsidP="008E2E1B">
      <w:pPr>
        <w:pStyle w:val="Odlomakpopisa"/>
        <w:numPr>
          <w:ilvl w:val="0"/>
          <w:numId w:val="12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3201">
        <w:rPr>
          <w:rFonts w:ascii="Times New Roman" w:hAnsi="Times New Roman"/>
          <w:color w:val="000000"/>
          <w:sz w:val="24"/>
          <w:szCs w:val="24"/>
        </w:rPr>
        <w:t>koordinira i upravlja logističkim poslovima zdravstvenog sustava za koje je osnovana,</w:t>
      </w:r>
    </w:p>
    <w:p w:rsidR="00251847" w:rsidRPr="004A72BA" w:rsidRDefault="00251847" w:rsidP="008E2E1B">
      <w:pPr>
        <w:pStyle w:val="Odlomakpopisa"/>
        <w:numPr>
          <w:ilvl w:val="0"/>
          <w:numId w:val="12"/>
        </w:numPr>
        <w:tabs>
          <w:tab w:val="left" w:pos="567"/>
        </w:tabs>
        <w:spacing w:after="0"/>
        <w:ind w:left="567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4A72BA">
        <w:rPr>
          <w:rFonts w:ascii="Times New Roman" w:eastAsia="Calibri" w:hAnsi="Times New Roman"/>
          <w:sz w:val="24"/>
          <w:szCs w:val="24"/>
          <w:lang w:eastAsia="hr-HR"/>
        </w:rPr>
        <w:t>analizira stanje i planira potrebe z</w:t>
      </w:r>
      <w:r>
        <w:rPr>
          <w:rFonts w:ascii="Times New Roman" w:eastAsia="Calibri" w:hAnsi="Times New Roman"/>
          <w:sz w:val="24"/>
          <w:szCs w:val="24"/>
          <w:lang w:eastAsia="hr-HR"/>
        </w:rPr>
        <w:t>a radnicima u sustavu zdravstva i provodi strateške planove razvoja ljudskih resursa,</w:t>
      </w:r>
      <w:r w:rsidRPr="004A72BA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</w:p>
    <w:p w:rsidR="00251847" w:rsidRPr="004A72BA" w:rsidRDefault="00251847" w:rsidP="008E2E1B">
      <w:pPr>
        <w:pStyle w:val="Odlomakpopisa"/>
        <w:numPr>
          <w:ilvl w:val="0"/>
          <w:numId w:val="12"/>
        </w:numPr>
        <w:tabs>
          <w:tab w:val="left" w:pos="567"/>
        </w:tabs>
        <w:spacing w:after="0"/>
        <w:ind w:left="567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4A72BA">
        <w:rPr>
          <w:rFonts w:ascii="Times New Roman" w:eastAsia="Calibri" w:hAnsi="Times New Roman"/>
          <w:sz w:val="24"/>
          <w:szCs w:val="24"/>
          <w:lang w:eastAsia="hr-HR"/>
        </w:rPr>
        <w:t>izrađuje plan specijalističkog usavršavanja, organizira provođenje specijalističkog usavršavanja zdravstvenih radnika, izdaje rješenja o odobrenju specijalizacija i užih specijalizacija za doktore medicine, doktore dentalne medicine, magistre farmacije i magistre medicinske biokemije, te utvrđuje prestanak specijaliza</w:t>
      </w:r>
      <w:r w:rsidR="00F137A4">
        <w:rPr>
          <w:rFonts w:ascii="Times New Roman" w:eastAsia="Calibri" w:hAnsi="Times New Roman"/>
          <w:sz w:val="24"/>
          <w:szCs w:val="24"/>
          <w:lang w:eastAsia="hr-HR"/>
        </w:rPr>
        <w:t>cije i promjenu glavnog mentora i mentora,</w:t>
      </w:r>
    </w:p>
    <w:p w:rsidR="004C09E0" w:rsidRPr="004A72BA" w:rsidRDefault="004C09E0" w:rsidP="008E2E1B">
      <w:pPr>
        <w:pStyle w:val="Odlomakpopisa"/>
        <w:numPr>
          <w:ilvl w:val="0"/>
          <w:numId w:val="12"/>
        </w:numPr>
        <w:tabs>
          <w:tab w:val="left" w:pos="567"/>
        </w:tabs>
        <w:spacing w:after="0"/>
        <w:ind w:left="567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planira i </w:t>
      </w:r>
      <w:r w:rsidRPr="004A72BA">
        <w:rPr>
          <w:rFonts w:ascii="Times New Roman" w:eastAsia="Calibri" w:hAnsi="Times New Roman"/>
          <w:sz w:val="24"/>
          <w:szCs w:val="24"/>
          <w:lang w:eastAsia="hr-HR"/>
        </w:rPr>
        <w:t>provodi zajedničku javnu nabavu za pružatelje zdravstvene zaštite,</w:t>
      </w:r>
    </w:p>
    <w:p w:rsidR="00767510" w:rsidRPr="003B3201" w:rsidRDefault="00767510" w:rsidP="008E2E1B">
      <w:pPr>
        <w:pStyle w:val="Odlomakpopisa"/>
        <w:numPr>
          <w:ilvl w:val="0"/>
          <w:numId w:val="12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3B320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planira potrebe za izgradnjom i obnovom zdravstvenih ustanova,</w:t>
      </w:r>
    </w:p>
    <w:p w:rsidR="00767510" w:rsidRPr="00353867" w:rsidRDefault="00767510" w:rsidP="008E2E1B">
      <w:pPr>
        <w:pStyle w:val="Odlomakpopisa"/>
        <w:numPr>
          <w:ilvl w:val="0"/>
          <w:numId w:val="12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353867">
        <w:rPr>
          <w:rFonts w:ascii="Times New Roman" w:eastAsia="Calibri" w:hAnsi="Times New Roman"/>
          <w:sz w:val="24"/>
          <w:szCs w:val="24"/>
          <w:lang w:eastAsia="hr-HR"/>
        </w:rPr>
        <w:t>upravlja održavanjem zdravstvenih objekata</w:t>
      </w:r>
      <w:r w:rsidRPr="00353867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, </w:t>
      </w:r>
      <w:r w:rsidR="00B126CE">
        <w:rPr>
          <w:rFonts w:ascii="Times New Roman" w:eastAsia="Calibri" w:hAnsi="Times New Roman"/>
          <w:color w:val="000000"/>
          <w:sz w:val="24"/>
          <w:szCs w:val="24"/>
          <w:lang w:eastAsia="hr-HR"/>
        </w:rPr>
        <w:t>re</w:t>
      </w:r>
      <w:r w:rsidRPr="00353867">
        <w:rPr>
          <w:rFonts w:ascii="Times New Roman" w:eastAsia="Calibri" w:hAnsi="Times New Roman"/>
          <w:color w:val="000000"/>
          <w:sz w:val="24"/>
          <w:szCs w:val="24"/>
          <w:lang w:eastAsia="hr-HR"/>
        </w:rPr>
        <w:t>k</w:t>
      </w:r>
      <w:r w:rsidRPr="00353867">
        <w:rPr>
          <w:rFonts w:ascii="Times New Roman" w:eastAsia="Calibri" w:hAnsi="Times New Roman"/>
          <w:sz w:val="24"/>
          <w:szCs w:val="24"/>
          <w:lang w:eastAsia="hr-HR"/>
        </w:rPr>
        <w:t>onstrukcijama zdravstvenih objekata</w:t>
      </w:r>
      <w:r w:rsidRPr="00353867">
        <w:rPr>
          <w:rFonts w:ascii="Times New Roman" w:eastAsia="Calibri" w:hAnsi="Times New Roman"/>
          <w:color w:val="000000"/>
          <w:sz w:val="24"/>
          <w:szCs w:val="24"/>
          <w:lang w:eastAsia="hr-HR"/>
        </w:rPr>
        <w:t>, p</w:t>
      </w:r>
      <w:r w:rsidRPr="00353867">
        <w:rPr>
          <w:rFonts w:ascii="Times New Roman" w:eastAsia="Calibri" w:hAnsi="Times New Roman"/>
          <w:sz w:val="24"/>
          <w:szCs w:val="24"/>
          <w:lang w:eastAsia="hr-HR"/>
        </w:rPr>
        <w:t xml:space="preserve">lanira, racionalizira i evaluira </w:t>
      </w:r>
      <w:r w:rsidR="004C09E0">
        <w:rPr>
          <w:rFonts w:ascii="Times New Roman" w:eastAsia="Calibri" w:hAnsi="Times New Roman"/>
          <w:sz w:val="24"/>
          <w:szCs w:val="24"/>
          <w:lang w:eastAsia="hr-HR"/>
        </w:rPr>
        <w:t>planove izgradnje</w:t>
      </w:r>
      <w:r w:rsidRPr="00353867">
        <w:rPr>
          <w:rFonts w:ascii="Times New Roman" w:eastAsia="Calibri" w:hAnsi="Times New Roman"/>
          <w:sz w:val="24"/>
          <w:szCs w:val="24"/>
          <w:lang w:eastAsia="hr-HR"/>
        </w:rPr>
        <w:t xml:space="preserve"> zdravstvenih objekata</w:t>
      </w:r>
      <w:r w:rsidRPr="00353867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, </w:t>
      </w:r>
    </w:p>
    <w:p w:rsidR="00767510" w:rsidRPr="004C09E0" w:rsidRDefault="00DF5B25" w:rsidP="00DF44EC">
      <w:pPr>
        <w:pStyle w:val="Odlomakpopisa"/>
        <w:numPr>
          <w:ilvl w:val="0"/>
          <w:numId w:val="12"/>
        </w:numPr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="004C09E0" w:rsidRPr="004C09E0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analizira stanje i planira potrebe za </w:t>
      </w:r>
      <w:proofErr w:type="spellStart"/>
      <w:r w:rsidR="004C09E0" w:rsidRPr="004C09E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zanavljanjem</w:t>
      </w:r>
      <w:proofErr w:type="spellEnd"/>
      <w:r w:rsidR="004C09E0" w:rsidRPr="004C09E0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medicinsko-tehničke opreme, </w:t>
      </w:r>
      <w:r w:rsidR="00767510" w:rsidRPr="004C09E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e</w:t>
      </w:r>
      <w:r w:rsidR="00767510" w:rsidRPr="004C09E0">
        <w:rPr>
          <w:rFonts w:ascii="Times New Roman" w:eastAsia="Calibri" w:hAnsi="Times New Roman"/>
          <w:sz w:val="24"/>
          <w:szCs w:val="24"/>
          <w:lang w:eastAsia="hr-HR"/>
        </w:rPr>
        <w:t>valuira postojeću medicinsku opremu</w:t>
      </w:r>
      <w:r w:rsidR="00767510" w:rsidRPr="004C09E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, nadgleda o</w:t>
      </w:r>
      <w:r w:rsidR="00767510" w:rsidRPr="004C09E0">
        <w:rPr>
          <w:rFonts w:ascii="Times New Roman" w:eastAsia="Calibri" w:hAnsi="Times New Roman"/>
          <w:sz w:val="24"/>
          <w:szCs w:val="24"/>
          <w:lang w:eastAsia="hr-HR"/>
        </w:rPr>
        <w:t>državanje medicinske opreme</w:t>
      </w:r>
      <w:r w:rsidR="00767510" w:rsidRPr="004C09E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, evaluira ser</w:t>
      </w:r>
      <w:r w:rsidR="00767510" w:rsidRPr="004C09E0">
        <w:rPr>
          <w:rFonts w:ascii="Times New Roman" w:eastAsia="Calibri" w:hAnsi="Times New Roman"/>
          <w:sz w:val="24"/>
          <w:szCs w:val="24"/>
          <w:lang w:eastAsia="hr-HR"/>
        </w:rPr>
        <w:t>visiranje medicinske opreme,</w:t>
      </w:r>
    </w:p>
    <w:p w:rsidR="00DF44EC" w:rsidRPr="00DF44EC" w:rsidRDefault="00DF5B25" w:rsidP="00DF44EC">
      <w:pPr>
        <w:pStyle w:val="Bezproreda"/>
        <w:numPr>
          <w:ilvl w:val="0"/>
          <w:numId w:val="12"/>
        </w:numPr>
        <w:tabs>
          <w:tab w:val="left" w:pos="0"/>
        </w:tabs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="00767510" w:rsidRPr="00DF44EC">
        <w:rPr>
          <w:rFonts w:ascii="Times New Roman" w:eastAsia="Calibri" w:hAnsi="Times New Roman"/>
          <w:sz w:val="24"/>
          <w:szCs w:val="24"/>
          <w:lang w:eastAsia="hr-HR"/>
        </w:rPr>
        <w:t>analizira stanje i planira pot</w:t>
      </w:r>
      <w:r w:rsidR="00DF44EC" w:rsidRPr="00DF44EC">
        <w:rPr>
          <w:rFonts w:ascii="Times New Roman" w:eastAsia="Calibri" w:hAnsi="Times New Roman"/>
          <w:sz w:val="24"/>
          <w:szCs w:val="24"/>
          <w:lang w:eastAsia="hr-HR"/>
        </w:rPr>
        <w:t>rebe za</w:t>
      </w:r>
      <w:r w:rsidR="00DF44EC" w:rsidRPr="00DF44EC">
        <w:rPr>
          <w:rFonts w:ascii="Times New Roman" w:eastAsia="Calibri" w:hAnsi="Times New Roman"/>
          <w:sz w:val="24"/>
          <w:szCs w:val="24"/>
          <w:lang w:eastAsia="hr-HR"/>
        </w:rPr>
        <w:tab/>
        <w:t xml:space="preserve">informatičkom opremom, </w:t>
      </w:r>
      <w:r w:rsidR="008A6EE1" w:rsidRPr="00DF44EC">
        <w:rPr>
          <w:rFonts w:ascii="Times New Roman" w:hAnsi="Times New Roman"/>
          <w:sz w:val="24"/>
          <w:szCs w:val="24"/>
        </w:rPr>
        <w:t>organizira, razvija i upravlja informacijsko-komunikacijskom mrežnom infrastrukturom</w:t>
      </w:r>
      <w:r w:rsidR="00DF44EC" w:rsidRPr="00DF44EC">
        <w:rPr>
          <w:rFonts w:ascii="Times New Roman" w:eastAsia="Calibri" w:hAnsi="Times New Roman"/>
          <w:sz w:val="24"/>
          <w:szCs w:val="24"/>
          <w:lang w:eastAsia="hr-HR"/>
        </w:rPr>
        <w:t xml:space="preserve"> te koordinira informatičku podršku zdravstvenom sustavu u Republici Hrvatskoj,</w:t>
      </w:r>
    </w:p>
    <w:p w:rsidR="00561B18" w:rsidRPr="00DF44EC" w:rsidRDefault="00DF5B25" w:rsidP="00DF44EC">
      <w:pPr>
        <w:pStyle w:val="Bezproreda"/>
        <w:numPr>
          <w:ilvl w:val="0"/>
          <w:numId w:val="12"/>
        </w:numPr>
        <w:tabs>
          <w:tab w:val="left" w:pos="0"/>
        </w:tabs>
        <w:ind w:left="284" w:firstLine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61B18" w:rsidRPr="00DF44EC">
        <w:rPr>
          <w:rFonts w:ascii="Times New Roman" w:hAnsi="Times New Roman"/>
          <w:sz w:val="24"/>
          <w:szCs w:val="24"/>
          <w:lang w:eastAsia="hr-HR"/>
        </w:rPr>
        <w:t>promiče i uvodi primjenu tehnika i tehnologija u dijagnostici i liječenju na daljinu u Republici Hrvatskoj,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organizira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uvođenje i </w:t>
      </w: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primjenu informatičkih i telekomunikacijskih tehnologija u razmjeni podataka na daljinu, u cilju olakšanog pružanja zdravstvene zaštite,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organizira uvođenje telemedicinskih usluga i telemedicinskih sustava u zdravstveni sustav Republike Hrvatske,</w:t>
      </w:r>
    </w:p>
    <w:p w:rsidR="00561B18" w:rsidRPr="00561B18" w:rsidRDefault="00AC3ECE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iz</w:t>
      </w:r>
      <w:r w:rsidR="00561B18" w:rsidRPr="00561B18">
        <w:rPr>
          <w:rFonts w:ascii="Times New Roman" w:hAnsi="Times New Roman"/>
          <w:color w:val="000000"/>
          <w:sz w:val="24"/>
          <w:szCs w:val="24"/>
          <w:lang w:eastAsia="hr-HR"/>
        </w:rPr>
        <w:t>daje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rješenje za obavljanje i prestanku obavljanja djelatnosti telemedicine 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r-HR"/>
        </w:rPr>
        <w:t>mZdravstva</w:t>
      </w:r>
      <w:proofErr w:type="spellEnd"/>
      <w:r w:rsidR="00561B18" w:rsidRPr="00561B18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obavlja nadzor nad radom telemedicinskih centara, kao i nad radom zdravstvenih radnika koji obavljaju </w:t>
      </w:r>
      <w:r w:rsidR="00AC3ECE"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djelatnost </w:t>
      </w:r>
      <w:r w:rsidR="00AC3ECE">
        <w:rPr>
          <w:rFonts w:ascii="Times New Roman" w:hAnsi="Times New Roman"/>
          <w:color w:val="000000"/>
          <w:sz w:val="24"/>
          <w:szCs w:val="24"/>
          <w:lang w:eastAsia="hr-HR"/>
        </w:rPr>
        <w:t>telemedicine</w:t>
      </w: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:rsidR="00561B18" w:rsidRPr="0059737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97378">
        <w:rPr>
          <w:rFonts w:ascii="Times New Roman" w:hAnsi="Times New Roman"/>
          <w:color w:val="000000"/>
          <w:sz w:val="24"/>
          <w:szCs w:val="24"/>
          <w:lang w:eastAsia="hr-HR"/>
        </w:rPr>
        <w:t>predlaže ministru mrežu telemedicinskih centara,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97378">
        <w:rPr>
          <w:rFonts w:ascii="Times New Roman" w:hAnsi="Times New Roman"/>
          <w:color w:val="000000"/>
          <w:sz w:val="24"/>
          <w:szCs w:val="24"/>
          <w:lang w:eastAsia="hr-HR"/>
        </w:rPr>
        <w:t>organizira osnovnu mrežu telemedicinskih centara</w:t>
      </w: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osiguravanje dostupnosti zdravstvenih usluga na cijelom teritoriju Republike Hrvatske,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razvija, izgrađuje i održava računalno-komunikacijsku infrastrukturu i sustav za pružanje telemedicinskih usluga,</w:t>
      </w:r>
    </w:p>
    <w:p w:rsidR="00561B18" w:rsidRPr="0017651D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17651D">
        <w:rPr>
          <w:rFonts w:ascii="Times New Roman" w:hAnsi="Times New Roman"/>
          <w:color w:val="000000"/>
          <w:sz w:val="24"/>
          <w:szCs w:val="24"/>
          <w:lang w:eastAsia="hr-HR"/>
        </w:rPr>
        <w:t>provodi drugostupanjski postupak po posebnim propisima,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sudjeluje u predlaganju programa mjera zdravstvene zaštite i nomenklature dijagnostičkih i terapijskih postupaka vezanih uz telemedicinu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m-Zdravstvo</w:t>
      </w: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utvrđuje standarde i metode rada u telemedicini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>mZdrav</w:t>
      </w:r>
      <w:r w:rsidR="00401ED4">
        <w:rPr>
          <w:rFonts w:ascii="Times New Roman" w:hAnsi="Times New Roman"/>
          <w:color w:val="000000"/>
          <w:sz w:val="24"/>
          <w:szCs w:val="24"/>
          <w:lang w:eastAsia="hr-HR"/>
        </w:rPr>
        <w:t>s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>tvu</w:t>
      </w:r>
      <w:proofErr w:type="spellEnd"/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daje mišljenje za dodjelu i obnovu naziva referentnog c</w:t>
      </w:r>
      <w:r w:rsidR="00F372F3">
        <w:rPr>
          <w:rFonts w:ascii="Times New Roman" w:hAnsi="Times New Roman"/>
          <w:color w:val="000000"/>
          <w:sz w:val="24"/>
          <w:szCs w:val="24"/>
          <w:lang w:eastAsia="hr-HR"/>
        </w:rPr>
        <w:t>entra M</w:t>
      </w: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inistarstva, za medicinska područja u kojima se pri provođenju zdravstvene zaštite pružaju telemedicinske usluge,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potiče civilno-vojnu suradnju na području telemedicine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m-Zdravstva</w:t>
      </w: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koordinira aktivnosti vezane uz tehničko-tehnološki razvoj telemedicinske infrastrukture,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cjelovito i sustavno prati i primjenjuje razvojne tehnologije u području telemedicine</w:t>
      </w:r>
      <w:r w:rsidR="0017651D" w:rsidRPr="0017651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>mZdrav</w:t>
      </w:r>
      <w:r w:rsidR="00401ED4">
        <w:rPr>
          <w:rFonts w:ascii="Times New Roman" w:hAnsi="Times New Roman"/>
          <w:color w:val="000000"/>
          <w:sz w:val="24"/>
          <w:szCs w:val="24"/>
          <w:lang w:eastAsia="hr-HR"/>
        </w:rPr>
        <w:t>s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>tva</w:t>
      </w:r>
      <w:proofErr w:type="spellEnd"/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postavlja mjerila uspješnosti, sustav kontrole, korekcije i elaboriranja instrumenata izvrsnosti sustava, koje će implementirati i dalje razvijati telemedicinu 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>mZdrav</w:t>
      </w:r>
      <w:r w:rsidR="00401ED4">
        <w:rPr>
          <w:rFonts w:ascii="Times New Roman" w:hAnsi="Times New Roman"/>
          <w:color w:val="000000"/>
          <w:sz w:val="24"/>
          <w:szCs w:val="24"/>
          <w:lang w:eastAsia="hr-HR"/>
        </w:rPr>
        <w:t>s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>tvo</w:t>
      </w:r>
      <w:proofErr w:type="spellEnd"/>
      <w:r w:rsidR="0017651D"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u Republici Hrvatskoj,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organizira znanstvenostručne i promidžbene aktivnosti vezane uz primjenu telemedicine</w:t>
      </w:r>
      <w:r w:rsidR="0017651D" w:rsidRPr="0017651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>mZdrav</w:t>
      </w:r>
      <w:r w:rsidR="00401ED4">
        <w:rPr>
          <w:rFonts w:ascii="Times New Roman" w:hAnsi="Times New Roman"/>
          <w:color w:val="000000"/>
          <w:sz w:val="24"/>
          <w:szCs w:val="24"/>
          <w:lang w:eastAsia="hr-HR"/>
        </w:rPr>
        <w:t>s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>tva</w:t>
      </w:r>
      <w:proofErr w:type="spellEnd"/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:rsidR="00561B18" w:rsidRPr="00561B18" w:rsidRDefault="00561B18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daje prijedloge i stručna mišljenja 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ministru </w:t>
      </w: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kod pripreme propisa koji imaju utjecaj na razvoj telemedicine 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>mZdrav</w:t>
      </w:r>
      <w:r w:rsidR="00401ED4">
        <w:rPr>
          <w:rFonts w:ascii="Times New Roman" w:hAnsi="Times New Roman"/>
          <w:color w:val="000000"/>
          <w:sz w:val="24"/>
          <w:szCs w:val="24"/>
          <w:lang w:eastAsia="hr-HR"/>
        </w:rPr>
        <w:t>s</w:t>
      </w:r>
      <w:r w:rsidR="0017651D">
        <w:rPr>
          <w:rFonts w:ascii="Times New Roman" w:hAnsi="Times New Roman"/>
          <w:color w:val="000000"/>
          <w:sz w:val="24"/>
          <w:szCs w:val="24"/>
          <w:lang w:eastAsia="hr-HR"/>
        </w:rPr>
        <w:t>tva</w:t>
      </w:r>
      <w:proofErr w:type="spellEnd"/>
      <w:r w:rsidR="0017651D"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561B18">
        <w:rPr>
          <w:rFonts w:ascii="Times New Roman" w:hAnsi="Times New Roman"/>
          <w:color w:val="000000"/>
          <w:sz w:val="24"/>
          <w:szCs w:val="24"/>
          <w:lang w:eastAsia="hr-HR"/>
        </w:rPr>
        <w:t>u Republici Hrvatskoj,</w:t>
      </w:r>
    </w:p>
    <w:p w:rsidR="00561B18" w:rsidRDefault="0017651D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surađuje s</w:t>
      </w:r>
      <w:r w:rsidR="00561B18"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tijelima državne uprave na međuresornoj aktivnosti iz područja</w:t>
      </w:r>
      <w:r w:rsidR="00561B18" w:rsidRPr="00561B1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telemedicine,</w:t>
      </w:r>
    </w:p>
    <w:p w:rsidR="0017651D" w:rsidRPr="00561B18" w:rsidRDefault="0017651D" w:rsidP="008E2E1B">
      <w:pPr>
        <w:pStyle w:val="Odlomakpopisa"/>
        <w:numPr>
          <w:ilvl w:val="0"/>
          <w:numId w:val="12"/>
        </w:numPr>
        <w:tabs>
          <w:tab w:val="left" w:pos="567"/>
        </w:tabs>
        <w:spacing w:beforeLines="40" w:before="96" w:afterLines="40" w:after="96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provodi stručno usavršavanje zdravstvenih radnika putem informacijsko-komunikacijske infrastrukture,</w:t>
      </w:r>
    </w:p>
    <w:p w:rsidR="00767510" w:rsidRPr="004A72BA" w:rsidRDefault="004C09E0" w:rsidP="008E2E1B">
      <w:pPr>
        <w:pStyle w:val="Odlomakpopisa"/>
        <w:numPr>
          <w:ilvl w:val="0"/>
          <w:numId w:val="12"/>
        </w:numPr>
        <w:tabs>
          <w:tab w:val="left" w:pos="567"/>
        </w:tabs>
        <w:spacing w:after="0"/>
        <w:ind w:left="567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>pruža savjetodavnu pomoć</w:t>
      </w:r>
      <w:r w:rsidR="004A72BA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="00767510" w:rsidRPr="004A72BA">
        <w:rPr>
          <w:rFonts w:ascii="Times New Roman" w:eastAsia="Calibri" w:hAnsi="Times New Roman"/>
          <w:sz w:val="24"/>
          <w:szCs w:val="24"/>
          <w:lang w:eastAsia="hr-HR"/>
        </w:rPr>
        <w:t xml:space="preserve">o 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mogućnostima </w:t>
      </w:r>
      <w:r w:rsidR="00767510" w:rsidRPr="004A72BA">
        <w:rPr>
          <w:rFonts w:ascii="Times New Roman" w:eastAsia="Calibri" w:hAnsi="Times New Roman"/>
          <w:sz w:val="24"/>
          <w:szCs w:val="24"/>
          <w:lang w:eastAsia="hr-HR"/>
        </w:rPr>
        <w:t>korištenj</w:t>
      </w:r>
      <w:r>
        <w:rPr>
          <w:rFonts w:ascii="Times New Roman" w:eastAsia="Calibri" w:hAnsi="Times New Roman"/>
          <w:sz w:val="24"/>
          <w:szCs w:val="24"/>
          <w:lang w:eastAsia="hr-HR"/>
        </w:rPr>
        <w:t>a</w:t>
      </w:r>
      <w:r w:rsidR="00767510" w:rsidRPr="004A72BA">
        <w:rPr>
          <w:rFonts w:ascii="Times New Roman" w:eastAsia="Calibri" w:hAnsi="Times New Roman"/>
          <w:sz w:val="24"/>
          <w:szCs w:val="24"/>
          <w:lang w:eastAsia="hr-HR"/>
        </w:rPr>
        <w:t xml:space="preserve"> sredstava </w:t>
      </w:r>
      <w:r w:rsidR="00767510" w:rsidRPr="00602AF3">
        <w:rPr>
          <w:rFonts w:ascii="Times New Roman" w:eastAsia="Calibri" w:hAnsi="Times New Roman"/>
          <w:sz w:val="24"/>
          <w:szCs w:val="24"/>
          <w:lang w:eastAsia="hr-HR"/>
        </w:rPr>
        <w:t>fondova i programa Europske unije u zdravstvenom sustavu,</w:t>
      </w:r>
    </w:p>
    <w:p w:rsidR="00767510" w:rsidRPr="004A72BA" w:rsidRDefault="00767510" w:rsidP="008E2E1B">
      <w:pPr>
        <w:pStyle w:val="Odlomakpopisa"/>
        <w:numPr>
          <w:ilvl w:val="0"/>
          <w:numId w:val="12"/>
        </w:numPr>
        <w:tabs>
          <w:tab w:val="left" w:pos="567"/>
        </w:tabs>
        <w:spacing w:after="0"/>
        <w:ind w:left="567" w:hanging="425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D038EB">
        <w:rPr>
          <w:rFonts w:ascii="Times New Roman" w:eastAsia="Calibri" w:hAnsi="Times New Roman"/>
          <w:sz w:val="24"/>
          <w:szCs w:val="24"/>
          <w:lang w:eastAsia="hr-HR"/>
        </w:rPr>
        <w:t>obavlja i druge poslove na području osiguranja, unapređenja, promicanja i praćenja kvalite</w:t>
      </w:r>
      <w:r w:rsidR="004C09E0">
        <w:rPr>
          <w:rFonts w:ascii="Times New Roman" w:eastAsia="Calibri" w:hAnsi="Times New Roman"/>
          <w:sz w:val="24"/>
          <w:szCs w:val="24"/>
          <w:lang w:eastAsia="hr-HR"/>
        </w:rPr>
        <w:t>te zdravstvene zaštite, procjene</w:t>
      </w:r>
      <w:r w:rsidRPr="00D038EB">
        <w:rPr>
          <w:rFonts w:ascii="Times New Roman" w:eastAsia="Calibri" w:hAnsi="Times New Roman"/>
          <w:sz w:val="24"/>
          <w:szCs w:val="24"/>
          <w:lang w:eastAsia="hr-HR"/>
        </w:rPr>
        <w:t xml:space="preserve"> zdravstvenih tehnologija i logistike u zdravstvu sukladno ovome Zakonu i propisima donesenim na temelju ovoga Zakona.</w:t>
      </w:r>
    </w:p>
    <w:p w:rsidR="00767510" w:rsidRDefault="00767510" w:rsidP="00767510">
      <w:pPr>
        <w:spacing w:after="0"/>
        <w:ind w:left="1429"/>
        <w:jc w:val="both"/>
        <w:rPr>
          <w:color w:val="000000"/>
        </w:rPr>
      </w:pPr>
    </w:p>
    <w:p w:rsidR="009A16EC" w:rsidRPr="00602AF3" w:rsidRDefault="009A16EC" w:rsidP="009A16EC">
      <w:pPr>
        <w:spacing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(2) Način vođenja Registra</w:t>
      </w:r>
      <w:r w:rsidRPr="003B3201">
        <w:rPr>
          <w:rFonts w:ascii="Times New Roman" w:hAnsi="Times New Roman"/>
          <w:color w:val="000000"/>
          <w:sz w:val="24"/>
          <w:szCs w:val="24"/>
        </w:rPr>
        <w:t xml:space="preserve"> certificiranih i akreditiranih</w:t>
      </w:r>
      <w:r>
        <w:rPr>
          <w:rFonts w:ascii="Times New Roman" w:hAnsi="Times New Roman"/>
          <w:color w:val="000000"/>
          <w:sz w:val="24"/>
          <w:szCs w:val="24"/>
        </w:rPr>
        <w:t xml:space="preserve"> pružatelja zdravstvene zaštite propisan je pravilnikom koji donosi ministar.</w:t>
      </w:r>
    </w:p>
    <w:p w:rsidR="009A16EC" w:rsidRDefault="009A16EC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9A16EC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lastRenderedPageBreak/>
        <w:t>(3</w:t>
      </w:r>
      <w:r w:rsidR="00767510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) </w:t>
      </w:r>
      <w:r w:rsidR="00767510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Agencija je obvezna o svome radu podnositi godišnje izvješće Vladi Republike Hrvatske i ministru.</w:t>
      </w:r>
    </w:p>
    <w:p w:rsidR="00767510" w:rsidRPr="00602AF3" w:rsidRDefault="00767510" w:rsidP="0076751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9A16EC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(4</w:t>
      </w:r>
      <w:r w:rsidR="00767510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) </w:t>
      </w:r>
      <w:r w:rsidR="00767510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Agencija sazna za ozbiljne štetne događaje koji ugrožavaju sigurnost zdravstvenog postupka određenoga pružatelja zdravstvene zaštite, obvezna je o tome bez od</w:t>
      </w:r>
      <w:r w:rsidR="00F372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gađanja izvijestiti ministra</w:t>
      </w:r>
      <w:r w:rsidR="00767510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widowControl w:val="0"/>
        <w:tabs>
          <w:tab w:val="center" w:pos="5888"/>
          <w:tab w:val="left" w:pos="68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16</w:t>
      </w:r>
      <w:r w:rsidRPr="00602AF3">
        <w:rPr>
          <w:rFonts w:ascii="Times New Roman" w:hAnsi="Times New Roman"/>
          <w:b/>
          <w:sz w:val="24"/>
          <w:szCs w:val="24"/>
        </w:rPr>
        <w:t>.</w:t>
      </w:r>
    </w:p>
    <w:p w:rsidR="00767510" w:rsidRPr="00602AF3" w:rsidRDefault="00767510" w:rsidP="00767510">
      <w:pPr>
        <w:widowControl w:val="0"/>
        <w:tabs>
          <w:tab w:val="center" w:pos="5888"/>
          <w:tab w:val="left" w:pos="6886"/>
        </w:tabs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/>
          <w:b/>
          <w:sz w:val="24"/>
          <w:szCs w:val="24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(1)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Agencija ima Statut kojim se u skladu s ovim Zakonom pobliže utvrđuje ustroj, ovlasti i način odlučivanja pojedinih tijela te uvjeti i postupak imenovanja ravnatelja te uređuju druga pitanja od značenja za obavljanje djelatnosti i poslovanje Agencije.</w:t>
      </w:r>
    </w:p>
    <w:p w:rsidR="00767510" w:rsidRPr="00602AF3" w:rsidRDefault="00767510" w:rsidP="00767510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3B3201" w:rsidRDefault="00767510" w:rsidP="0076751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(2) </w:t>
      </w:r>
      <w:r w:rsidRPr="003B3201">
        <w:rPr>
          <w:rFonts w:ascii="Times New Roman" w:hAnsi="Times New Roman"/>
          <w:sz w:val="24"/>
          <w:szCs w:val="24"/>
        </w:rPr>
        <w:t xml:space="preserve">Statut Agencije donosi Upravno vijeće Agencije uz suglasnost </w:t>
      </w:r>
      <w:r w:rsidR="00F372F3" w:rsidRPr="00F372F3">
        <w:rPr>
          <w:rFonts w:ascii="Times New Roman" w:hAnsi="Times New Roman"/>
          <w:sz w:val="24"/>
          <w:szCs w:val="24"/>
        </w:rPr>
        <w:t>ministr</w:t>
      </w:r>
      <w:r w:rsidRPr="00F372F3">
        <w:rPr>
          <w:rFonts w:ascii="Times New Roman" w:hAnsi="Times New Roman"/>
          <w:sz w:val="24"/>
          <w:szCs w:val="24"/>
        </w:rPr>
        <w:t>a zdravlja.</w:t>
      </w:r>
    </w:p>
    <w:p w:rsid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(3)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Osim Statuta, Agencija ima opće akte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propisane Statutom,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u skladu s ovim Zakonom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i drugim propisima.</w:t>
      </w:r>
    </w:p>
    <w:p w:rsid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1919B4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3B3201">
        <w:rPr>
          <w:rFonts w:ascii="Times New Roman" w:hAnsi="Times New Roman"/>
          <w:sz w:val="24"/>
          <w:szCs w:val="24"/>
        </w:rPr>
        <w:t xml:space="preserve">(4) Pravilnik o radu i druge opće akte Agencije donosi Upravno vijeće Agencije, </w:t>
      </w:r>
      <w:r w:rsidR="00444890">
        <w:rPr>
          <w:rFonts w:ascii="Times New Roman" w:hAnsi="Times New Roman"/>
          <w:sz w:val="24"/>
          <w:szCs w:val="24"/>
        </w:rPr>
        <w:t>osim ako  z</w:t>
      </w:r>
      <w:r w:rsidRPr="003B3201">
        <w:rPr>
          <w:rFonts w:ascii="Times New Roman" w:hAnsi="Times New Roman"/>
          <w:sz w:val="24"/>
          <w:szCs w:val="24"/>
        </w:rPr>
        <w:t>akonom i Statutom nije propisano da ih donosi ravnatelj Agencije.</w:t>
      </w:r>
    </w:p>
    <w:p w:rsidR="00767510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17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Tijela Agencije su Upravno vijeće, ravnatelj i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druga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tijela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propisana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Statutom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Agencije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853291" w:rsidRDefault="00853291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18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3B3201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(1) </w:t>
      </w:r>
      <w:r w:rsidRPr="003B320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Agencijom upravlja Upravno vijeće.</w:t>
      </w:r>
    </w:p>
    <w:p w:rsid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(2)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Upravno vijeće Agencije:</w:t>
      </w:r>
    </w:p>
    <w:p w:rsidR="00767510" w:rsidRPr="00602AF3" w:rsidRDefault="00767510" w:rsidP="00767510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donosi Statut uz suglasnost 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M</w:t>
      </w:r>
      <w:r w:rsidR="00CD123D" w:rsidRPr="00F372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inistarstva</w:t>
      </w:r>
      <w:r w:rsidR="00F372F3" w:rsidRPr="00F372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,</w:t>
      </w:r>
    </w:p>
    <w:p w:rsidR="00767510" w:rsidRPr="00602AF3" w:rsidRDefault="00767510" w:rsidP="00767510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donosi opće akte Agencije,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osim onih koji su u nadležnosti ravnatelja,</w:t>
      </w:r>
    </w:p>
    <w:p w:rsidR="00767510" w:rsidRPr="00602AF3" w:rsidRDefault="00767510" w:rsidP="00767510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donosi poslovni i financijski plan Agencije,</w:t>
      </w:r>
    </w:p>
    <w:p w:rsidR="00767510" w:rsidRPr="00602AF3" w:rsidRDefault="00767510" w:rsidP="00767510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donosi godišnji obračun i poslovna izvješća Agencije,</w:t>
      </w:r>
    </w:p>
    <w:p w:rsidR="00767510" w:rsidRPr="00602AF3" w:rsidRDefault="00767510" w:rsidP="00767510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imenuje i razrješava ravnatelja Agencije,</w:t>
      </w:r>
    </w:p>
    <w:p w:rsidR="00767510" w:rsidRPr="00602AF3" w:rsidRDefault="00767510" w:rsidP="00767510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utvrđuje cjenik usluga Agencije,</w:t>
      </w:r>
      <w:r w:rsidRPr="00255046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uz suglasnost ministra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,</w:t>
      </w:r>
    </w:p>
    <w:p w:rsidR="00767510" w:rsidRPr="00602AF3" w:rsidRDefault="00767510" w:rsidP="00767510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odlučuje i o drugim pitanjima utvrđenim Statutom Agencije.</w:t>
      </w:r>
    </w:p>
    <w:p w:rsidR="00767510" w:rsidRPr="003B3201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19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67510" w:rsidRPr="00767510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67510" w:rsidRP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767510">
        <w:rPr>
          <w:rFonts w:ascii="Times New Roman" w:eastAsia="Calibri" w:hAnsi="Times New Roman"/>
          <w:sz w:val="24"/>
          <w:szCs w:val="24"/>
          <w:lang w:eastAsia="hr-HR"/>
        </w:rPr>
        <w:t>(1) Upravno vijeće ima pet članova.</w:t>
      </w:r>
    </w:p>
    <w:p w:rsidR="00767510" w:rsidRP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767510" w:rsidRP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767510">
        <w:rPr>
          <w:rFonts w:ascii="Times New Roman" w:eastAsia="Calibri" w:hAnsi="Times New Roman"/>
          <w:sz w:val="24"/>
          <w:szCs w:val="24"/>
          <w:lang w:eastAsia="hr-HR"/>
        </w:rPr>
        <w:t>(2) Mandat članova Upravnog vijeća je četiri godine.</w:t>
      </w:r>
    </w:p>
    <w:p w:rsid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44489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(3)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Predsjednika i članove Upravnog vijeća imenuje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i razrješava </w:t>
      </w:r>
      <w:r w:rsidR="00593452" w:rsidRP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m</w:t>
      </w:r>
      <w:r w:rsidR="00444890" w:rsidRP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inistar</w:t>
      </w:r>
      <w:r w:rsidR="00593452" w:rsidRP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(5)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Visinu naknada za rad članova Upravnog vijeća utvrđuje ministar, a isplaćuje se iz sredstava Agencije.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BB3D15" w:rsidRDefault="00BB3D15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BB3D15" w:rsidRDefault="00BB3D15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lastRenderedPageBreak/>
        <w:t>Članak 20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Pr="00602AF3" w:rsidRDefault="00C87AC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Ministar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="00767510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može razriješiti </w:t>
      </w:r>
      <w:r w:rsidR="00F137A4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predsjednika i </w:t>
      </w:r>
      <w:r w:rsidR="00767510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člana Upravnog vijeća Agencije prije isteka vremena na koje je imenovan u sljedećim slučajevima:</w:t>
      </w:r>
    </w:p>
    <w:p w:rsidR="00767510" w:rsidRPr="00602AF3" w:rsidRDefault="00767510" w:rsidP="00767510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član sam to zahtijeva,</w:t>
      </w:r>
    </w:p>
    <w:p w:rsidR="00767510" w:rsidRPr="00602AF3" w:rsidRDefault="00767510" w:rsidP="00767510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svojim radom teže povrijedi ili više puta povrijedi zakon i druge propise koji se odnose na rad i obavljanje djelatnosti Agencije,</w:t>
      </w:r>
    </w:p>
    <w:p w:rsidR="00767510" w:rsidRPr="00602AF3" w:rsidRDefault="00767510" w:rsidP="00767510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svojim radom prouzroči štetu Agenciji,</w:t>
      </w:r>
    </w:p>
    <w:p w:rsidR="00767510" w:rsidRPr="00602AF3" w:rsidRDefault="00767510" w:rsidP="00767510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je u obavljanju svoje djelatnosti u sukobu i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nteresa s djelatnosti Agencije,</w:t>
      </w:r>
    </w:p>
    <w:p w:rsidR="00767510" w:rsidRPr="00602AF3" w:rsidRDefault="00767510" w:rsidP="00767510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u drugim slučajevima utvrđenim zakonom i Statutom.</w:t>
      </w:r>
    </w:p>
    <w:p w:rsidR="00767510" w:rsidRPr="00602AF3" w:rsidRDefault="00767510" w:rsidP="00767510">
      <w:p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21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(1)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Poslove Agencije vodi ravnatelj.</w:t>
      </w:r>
    </w:p>
    <w:p w:rsid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767510">
        <w:rPr>
          <w:rFonts w:ascii="Times New Roman" w:eastAsia="Calibri" w:hAnsi="Times New Roman"/>
          <w:sz w:val="24"/>
          <w:szCs w:val="24"/>
          <w:lang w:eastAsia="hr-HR"/>
        </w:rPr>
        <w:t xml:space="preserve">(2) Mandat ravnatelja Agencije je četiri godine, a nakon isteka mandata ista osoba može biti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ponovno imenovan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(3)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Ravnatelj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Agencije imenuje i razrješava Upravno vijeće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Agencije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(4)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Ravnatelj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Agencije</w:t>
      </w:r>
      <w:r w:rsidRPr="00FF5D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imenuje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se na temelju javnog natječaja.</w:t>
      </w:r>
    </w:p>
    <w:p w:rsidR="00853291" w:rsidRDefault="00853291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22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Ravnatelj Agencije:</w:t>
      </w:r>
    </w:p>
    <w:p w:rsidR="00767510" w:rsidRPr="00602AF3" w:rsidRDefault="00767510" w:rsidP="0076751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upravlja i rukovodi poslovanjem Agencije,</w:t>
      </w:r>
    </w:p>
    <w:p w:rsidR="00767510" w:rsidRPr="00602AF3" w:rsidRDefault="00767510" w:rsidP="0076751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predstavlja i zastupa Agenciju,</w:t>
      </w:r>
    </w:p>
    <w:p w:rsidR="00767510" w:rsidRPr="00602AF3" w:rsidRDefault="00767510" w:rsidP="0076751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odgovara za zakonitost rada i materijalno-financijsko poslovanje Agencije,</w:t>
      </w:r>
    </w:p>
    <w:p w:rsidR="00767510" w:rsidRDefault="00767510" w:rsidP="0076751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predlaže Upravnom vijeću donošenje akata iz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njihove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nadležnosti,</w:t>
      </w:r>
    </w:p>
    <w:p w:rsidR="00874407" w:rsidRPr="00874407" w:rsidRDefault="00874407" w:rsidP="00874407">
      <w:pPr>
        <w:pStyle w:val="Odlomakpopisa"/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874407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donosi opće akte iz djelokruga svoje nadležnosti</w:t>
      </w:r>
      <w:r w:rsidR="00F950B4">
        <w:rPr>
          <w:rFonts w:ascii="Times New Roman" w:eastAsia="Calibri" w:hAnsi="Times New Roman"/>
          <w:color w:val="000000"/>
          <w:sz w:val="24"/>
          <w:szCs w:val="24"/>
          <w:lang w:eastAsia="hr-HR"/>
        </w:rPr>
        <w:t>,</w:t>
      </w:r>
    </w:p>
    <w:p w:rsidR="00767510" w:rsidRPr="00602AF3" w:rsidRDefault="00767510" w:rsidP="0076751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odlučuje o drugim pitanjima utvrđenim Statutom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i općim aktima Agencije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874407" w:rsidRDefault="00874407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23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Upravno vijeće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dužno je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razriješiti ravnatelja i prije isteka vremena na koje je imenovan:</w:t>
      </w:r>
    </w:p>
    <w:p w:rsidR="00767510" w:rsidRPr="00602AF3" w:rsidRDefault="00767510" w:rsidP="00767510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sam to zatraži,</w:t>
      </w:r>
    </w:p>
    <w:p w:rsidR="00767510" w:rsidRPr="00602AF3" w:rsidRDefault="00767510" w:rsidP="00767510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ne postupa po propisima i općim aktima Agencije,</w:t>
      </w:r>
    </w:p>
    <w:p w:rsidR="00767510" w:rsidRPr="00602AF3" w:rsidRDefault="00767510" w:rsidP="00767510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neosnovano odbije izvršiti odluke Upravnog vijeća Agencije donesene u okvirima njihove nadležnosti,</w:t>
      </w:r>
    </w:p>
    <w:p w:rsidR="00767510" w:rsidRPr="00602AF3" w:rsidRDefault="00767510" w:rsidP="00767510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svojim nesavjesnim i nepravilnim radom prouzroči Agenciji veću štetu,</w:t>
      </w:r>
    </w:p>
    <w:p w:rsidR="00767510" w:rsidRPr="00602AF3" w:rsidRDefault="00767510" w:rsidP="00767510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učestalo zanemaruje ili nesavjesno obavlja svoje dužnosti zbog čega nastaju teškoće u obavljanju djelatnosti Agencije.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24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(1)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Imovinu Agencije čine sredstva za rad koja osigurava osnivač Agencije, stečena pružanjem usluga ili pribavljena iz drugih izvora u skladu sa zakonom.</w:t>
      </w:r>
    </w:p>
    <w:p w:rsid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(2)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Sredstva za poslovanje Agencije osiguravaju se:</w:t>
      </w:r>
    </w:p>
    <w:p w:rsidR="00767510" w:rsidRPr="00602AF3" w:rsidRDefault="00767510" w:rsidP="00767510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iz državnoga proračuna Republike Hrvatske,</w:t>
      </w:r>
    </w:p>
    <w:p w:rsidR="00767510" w:rsidRPr="00602AF3" w:rsidRDefault="00767510" w:rsidP="00767510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lastRenderedPageBreak/>
        <w:t>iz prihoda što ih Agen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cija ostvari svojim poslovanjem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,</w:t>
      </w:r>
    </w:p>
    <w:p w:rsidR="00767510" w:rsidRPr="00602AF3" w:rsidRDefault="00767510" w:rsidP="00767510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iz naknada koje određuje Agencija uz suglasnost ministra,</w:t>
      </w:r>
    </w:p>
    <w:p w:rsidR="00767510" w:rsidRPr="00602AF3" w:rsidRDefault="00767510" w:rsidP="00767510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drugih izvora u skladu s ovim Zakonom ili drugim propisom.</w:t>
      </w:r>
    </w:p>
    <w:p w:rsidR="00767510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(3) 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Ako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Agencija 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ostvari višak prihoda nad rashodima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ta sredstva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mogu biti namijenjena samo za </w:t>
      </w:r>
      <w:r w:rsidR="00F950B4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pokrivanje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tekućih troškova, ulagan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ja vezana za unapređenje rada</w:t>
      </w:r>
      <w:r w:rsidR="008E2E1B">
        <w:rPr>
          <w:rFonts w:ascii="Times New Roman" w:eastAsia="Calibri" w:hAnsi="Times New Roman"/>
          <w:color w:val="000000"/>
          <w:sz w:val="24"/>
          <w:szCs w:val="24"/>
          <w:lang w:eastAsia="hr-HR"/>
        </w:rPr>
        <w:t>,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istraživanja i edukaciju na području osiguranja i unapređenja kvalitete zdravstvene zaštite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, </w:t>
      </w:r>
      <w:r w:rsidR="008E2E1B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telemedicinu,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procjenu zdravstvenih tehnologija i logistiku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u zdravstvu, a sav prihod mora se upotrijebiti za </w:t>
      </w:r>
      <w:proofErr w:type="spellStart"/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reinvestiranje</w:t>
      </w:r>
      <w:proofErr w:type="spellEnd"/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25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67510" w:rsidRPr="00602AF3" w:rsidRDefault="00767510" w:rsidP="0076751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F37DF" w:rsidRDefault="00767510" w:rsidP="00767510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Nadzor nad zak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onitošću rada Agencije obavlja M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inistarstvo.</w:t>
      </w:r>
    </w:p>
    <w:p w:rsidR="00767510" w:rsidRDefault="00767510" w:rsidP="0076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7DF" w:rsidRPr="00F83886" w:rsidRDefault="007F37DF" w:rsidP="007F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V. M</w:t>
      </w:r>
      <w:r w:rsidRPr="00F83886">
        <w:rPr>
          <w:rFonts w:ascii="Times New Roman" w:hAnsi="Times New Roman"/>
          <w:b/>
          <w:sz w:val="24"/>
          <w:szCs w:val="24"/>
          <w:lang w:eastAsia="hr-HR"/>
        </w:rPr>
        <w:t>JER</w:t>
      </w:r>
      <w:r>
        <w:rPr>
          <w:rFonts w:ascii="Times New Roman" w:hAnsi="Times New Roman"/>
          <w:b/>
          <w:sz w:val="24"/>
          <w:szCs w:val="24"/>
          <w:lang w:eastAsia="hr-HR"/>
        </w:rPr>
        <w:t>E</w:t>
      </w:r>
      <w:r w:rsidRPr="00F83886">
        <w:rPr>
          <w:rFonts w:ascii="Times New Roman" w:hAnsi="Times New Roman"/>
          <w:b/>
          <w:sz w:val="24"/>
          <w:szCs w:val="24"/>
          <w:lang w:eastAsia="hr-HR"/>
        </w:rPr>
        <w:t xml:space="preserve"> ZA OSIGURANJE</w:t>
      </w:r>
      <w:r>
        <w:rPr>
          <w:rFonts w:ascii="Times New Roman" w:hAnsi="Times New Roman"/>
          <w:b/>
          <w:sz w:val="24"/>
          <w:szCs w:val="24"/>
          <w:lang w:eastAsia="hr-HR"/>
        </w:rPr>
        <w:t>,</w:t>
      </w:r>
      <w:r w:rsidRPr="00F83886">
        <w:rPr>
          <w:rFonts w:ascii="Times New Roman" w:hAnsi="Times New Roman"/>
          <w:b/>
          <w:sz w:val="24"/>
          <w:szCs w:val="24"/>
          <w:lang w:eastAsia="hr-HR"/>
        </w:rPr>
        <w:t xml:space="preserve"> UNAPREĐENJE</w:t>
      </w:r>
      <w:r>
        <w:rPr>
          <w:rFonts w:ascii="Times New Roman" w:hAnsi="Times New Roman"/>
          <w:b/>
          <w:sz w:val="24"/>
          <w:szCs w:val="24"/>
          <w:lang w:eastAsia="hr-HR"/>
        </w:rPr>
        <w:t>, PROMICANJE I PRAĆENJE</w:t>
      </w:r>
      <w:r w:rsidRPr="00F83886">
        <w:rPr>
          <w:rFonts w:ascii="Times New Roman" w:hAnsi="Times New Roman"/>
          <w:b/>
          <w:sz w:val="24"/>
          <w:szCs w:val="24"/>
          <w:lang w:eastAsia="hr-HR"/>
        </w:rPr>
        <w:t xml:space="preserve"> KVALITETE ZDRAVSTVENE ZAŠTITE</w:t>
      </w:r>
    </w:p>
    <w:p w:rsidR="007F37DF" w:rsidRDefault="007F37DF" w:rsidP="007F37DF">
      <w:pPr>
        <w:pStyle w:val="t-9-8"/>
        <w:spacing w:beforeLines="30" w:before="72" w:beforeAutospacing="0" w:afterLines="30" w:after="72" w:afterAutospacing="0"/>
        <w:jc w:val="center"/>
        <w:rPr>
          <w:b/>
        </w:rPr>
      </w:pPr>
    </w:p>
    <w:p w:rsidR="007F37DF" w:rsidRDefault="007F37DF" w:rsidP="007F37DF">
      <w:pPr>
        <w:pStyle w:val="t-9-8"/>
        <w:spacing w:beforeLines="30" w:before="72" w:beforeAutospacing="0" w:afterLines="30" w:after="72" w:afterAutospacing="0"/>
        <w:jc w:val="center"/>
        <w:rPr>
          <w:b/>
        </w:rPr>
      </w:pPr>
      <w:r w:rsidRPr="00F83886">
        <w:rPr>
          <w:b/>
        </w:rPr>
        <w:t xml:space="preserve">Članak </w:t>
      </w:r>
      <w:r w:rsidR="00767510">
        <w:rPr>
          <w:b/>
        </w:rPr>
        <w:t>26</w:t>
      </w:r>
      <w:r>
        <w:rPr>
          <w:b/>
        </w:rPr>
        <w:t xml:space="preserve">. 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</w:pPr>
      <w:r>
        <w:t xml:space="preserve">(1) </w:t>
      </w:r>
      <w:r w:rsidRPr="00F83886">
        <w:t xml:space="preserve">Radi osiguranja </w:t>
      </w:r>
      <w:r>
        <w:t xml:space="preserve">jednako </w:t>
      </w:r>
      <w:r w:rsidRPr="00F83886">
        <w:t>učinkovite, djelotvo</w:t>
      </w:r>
      <w:r>
        <w:t xml:space="preserve">rne, visokokvalitetne, </w:t>
      </w:r>
      <w:r w:rsidRPr="00F83886">
        <w:t>dostupne i ekonomične zdravstvene zaštite u svim</w:t>
      </w:r>
      <w:r>
        <w:t xml:space="preserve"> zdravstvenim djelatnostima </w:t>
      </w:r>
      <w:r w:rsidRPr="00F83886">
        <w:t xml:space="preserve">na području Republike Hrvatske </w:t>
      </w:r>
      <w:r>
        <w:t>m</w:t>
      </w:r>
      <w:r w:rsidRPr="00F83886">
        <w:t xml:space="preserve">inistar </w:t>
      </w:r>
      <w:r>
        <w:t>na prijedlog</w:t>
      </w:r>
      <w:r w:rsidRPr="008670BD">
        <w:t xml:space="preserve"> Nacionalno</w:t>
      </w:r>
      <w:r>
        <w:t>g</w:t>
      </w:r>
      <w:r w:rsidRPr="008670BD">
        <w:t xml:space="preserve"> povjerenstv</w:t>
      </w:r>
      <w:r>
        <w:t>a</w:t>
      </w:r>
      <w:r w:rsidRPr="008670BD">
        <w:t xml:space="preserve"> </w:t>
      </w:r>
      <w:r>
        <w:t xml:space="preserve">i Agencije </w:t>
      </w:r>
      <w:r w:rsidRPr="00F83886">
        <w:t xml:space="preserve">donosi </w:t>
      </w:r>
      <w:r>
        <w:t>P</w:t>
      </w:r>
      <w:r w:rsidRPr="00CD5A63">
        <w:t>lan i program</w:t>
      </w:r>
      <w:r>
        <w:t xml:space="preserve"> mjera</w:t>
      </w:r>
      <w:r w:rsidRPr="00F83886">
        <w:t xml:space="preserve"> za osiguranje, unapređenje, promicanje i praćenje kvalitete zdravstvene zaštite</w:t>
      </w:r>
      <w:r>
        <w:t xml:space="preserve"> (u daljnjem tekstu: Plan i program mjera) za razdoblje od 5 godina.</w:t>
      </w:r>
      <w:r w:rsidRPr="00F83886">
        <w:t xml:space="preserve"> 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</w:pPr>
    </w:p>
    <w:p w:rsidR="007F37DF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Planom i programom mjera </w:t>
      </w:r>
      <w:r w:rsidRPr="00F83886">
        <w:rPr>
          <w:rFonts w:ascii="Times New Roman" w:hAnsi="Times New Roman"/>
          <w:sz w:val="24"/>
          <w:szCs w:val="24"/>
        </w:rPr>
        <w:t xml:space="preserve">iz stavka 1. ovoga članka utvrđuju se </w:t>
      </w:r>
      <w:r w:rsidRPr="008670BD">
        <w:rPr>
          <w:rFonts w:ascii="Times New Roman" w:hAnsi="Times New Roman"/>
          <w:sz w:val="24"/>
          <w:szCs w:val="24"/>
        </w:rPr>
        <w:t xml:space="preserve">mjere za uvođenje sustava kvalitete zdravstvene zaštite </w:t>
      </w:r>
      <w:r>
        <w:rPr>
          <w:rFonts w:ascii="Times New Roman" w:hAnsi="Times New Roman"/>
          <w:sz w:val="24"/>
          <w:szCs w:val="24"/>
        </w:rPr>
        <w:t xml:space="preserve">kod pružatelja zdravstvene zaštite te </w:t>
      </w:r>
      <w:r w:rsidRPr="00F83886">
        <w:rPr>
          <w:rFonts w:ascii="Times New Roman" w:hAnsi="Times New Roman"/>
          <w:sz w:val="24"/>
          <w:szCs w:val="24"/>
        </w:rPr>
        <w:t>prioriteti za poboljšanje kvalitete zdravstvene zaštite</w:t>
      </w:r>
      <w:r>
        <w:rPr>
          <w:rFonts w:ascii="Times New Roman" w:hAnsi="Times New Roman"/>
          <w:sz w:val="24"/>
          <w:szCs w:val="24"/>
        </w:rPr>
        <w:t xml:space="preserve"> zdravstvenog sustava Republike Hrvatske kao cjeline.</w:t>
      </w:r>
      <w:r w:rsidRPr="00F83886">
        <w:rPr>
          <w:rFonts w:ascii="Times New Roman" w:hAnsi="Times New Roman"/>
          <w:sz w:val="24"/>
          <w:szCs w:val="24"/>
        </w:rPr>
        <w:t xml:space="preserve"> </w:t>
      </w:r>
    </w:p>
    <w:p w:rsidR="007F37DF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7DF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Mjere iz stavka 2</w:t>
      </w:r>
      <w:r w:rsidRPr="001322BD">
        <w:rPr>
          <w:rFonts w:ascii="Times New Roman" w:hAnsi="Times New Roman"/>
          <w:sz w:val="24"/>
          <w:szCs w:val="24"/>
        </w:rPr>
        <w:t xml:space="preserve">. ovoga članka obvezni su provoditi svi </w:t>
      </w:r>
      <w:r>
        <w:rPr>
          <w:rFonts w:ascii="Times New Roman" w:hAnsi="Times New Roman"/>
          <w:sz w:val="24"/>
          <w:szCs w:val="24"/>
        </w:rPr>
        <w:t>pružatelji</w:t>
      </w:r>
      <w:r w:rsidRPr="001322BD">
        <w:rPr>
          <w:rFonts w:ascii="Times New Roman" w:hAnsi="Times New Roman"/>
          <w:sz w:val="24"/>
          <w:szCs w:val="24"/>
        </w:rPr>
        <w:t xml:space="preserve"> zdravstvene zaštite </w:t>
      </w:r>
      <w:r>
        <w:rPr>
          <w:rFonts w:ascii="Times New Roman" w:hAnsi="Times New Roman"/>
          <w:sz w:val="24"/>
          <w:szCs w:val="24"/>
        </w:rPr>
        <w:t>u cilju</w:t>
      </w:r>
      <w:r w:rsidRPr="001322BD">
        <w:rPr>
          <w:rFonts w:ascii="Times New Roman" w:hAnsi="Times New Roman"/>
          <w:sz w:val="24"/>
          <w:szCs w:val="24"/>
        </w:rPr>
        <w:t xml:space="preserve"> uspostave standarda kvalitete zdravstvene zaštite i procjene sigurnosti pacijenata.</w:t>
      </w:r>
    </w:p>
    <w:p w:rsidR="00767510" w:rsidRDefault="00767510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7F37DF" w:rsidRPr="00F83886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F82343">
        <w:rPr>
          <w:b/>
          <w:color w:val="000000"/>
        </w:rPr>
        <w:t xml:space="preserve">Članak </w:t>
      </w:r>
      <w:r>
        <w:rPr>
          <w:b/>
          <w:color w:val="000000"/>
        </w:rPr>
        <w:t>27.</w:t>
      </w:r>
    </w:p>
    <w:p w:rsidR="007F37DF" w:rsidRPr="00507E86" w:rsidRDefault="007F37DF" w:rsidP="007F37DF">
      <w:pPr>
        <w:pStyle w:val="t-9-8"/>
        <w:spacing w:before="0" w:beforeAutospacing="0" w:after="0" w:afterAutospacing="0"/>
        <w:jc w:val="both"/>
        <w:rPr>
          <w:b/>
        </w:rPr>
      </w:pPr>
    </w:p>
    <w:p w:rsidR="00767510" w:rsidRDefault="007F37DF" w:rsidP="00767510">
      <w:pPr>
        <w:pStyle w:val="clanak"/>
        <w:spacing w:before="0" w:beforeAutospacing="0" w:after="0" w:afterAutospacing="0"/>
        <w:jc w:val="both"/>
      </w:pPr>
      <w:r w:rsidRPr="00F83886">
        <w:t xml:space="preserve">Obvezno praćenje pokazatelja kvalitete zdravstvene zaštite </w:t>
      </w:r>
      <w:r w:rsidRPr="00DA016B">
        <w:t xml:space="preserve">utvrđenih </w:t>
      </w:r>
      <w:r>
        <w:t>Planom</w:t>
      </w:r>
      <w:r w:rsidRPr="00DA016B">
        <w:t xml:space="preserve"> i program</w:t>
      </w:r>
      <w:r>
        <w:t>om</w:t>
      </w:r>
      <w:r w:rsidRPr="00DA016B">
        <w:t xml:space="preserve"> mjera</w:t>
      </w:r>
      <w:r w:rsidRPr="00F83886">
        <w:t xml:space="preserve"> iz članka</w:t>
      </w:r>
      <w:r>
        <w:t xml:space="preserve"> 26. </w:t>
      </w:r>
      <w:r w:rsidRPr="00F83886">
        <w:t xml:space="preserve">stavka 1. ovoga Zakona za </w:t>
      </w:r>
      <w:r>
        <w:t xml:space="preserve">pružatelje zdravstvene zaštite provodi </w:t>
      </w:r>
      <w:r w:rsidRPr="00F83886">
        <w:t>Agencij</w:t>
      </w:r>
      <w:r>
        <w:t>a, u suradnji s Nacionalnim povjerenstvom</w:t>
      </w:r>
      <w:r w:rsidR="00F137A4">
        <w:t xml:space="preserve"> i</w:t>
      </w:r>
      <w:r w:rsidR="0086354C">
        <w:t xml:space="preserve"> </w:t>
      </w:r>
      <w:r w:rsidRPr="00547638">
        <w:t>Zavod</w:t>
      </w:r>
      <w:r w:rsidR="00F137A4">
        <w:t>om</w:t>
      </w:r>
      <w:r>
        <w:t>.</w:t>
      </w:r>
    </w:p>
    <w:p w:rsidR="00767510" w:rsidRDefault="00767510" w:rsidP="007F37DF">
      <w:pPr>
        <w:pStyle w:val="clanak"/>
        <w:spacing w:before="0" w:beforeAutospacing="0" w:after="0" w:afterAutospacing="0"/>
        <w:jc w:val="center"/>
      </w:pPr>
    </w:p>
    <w:p w:rsidR="007F37DF" w:rsidRPr="00F83886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F83886">
        <w:rPr>
          <w:b/>
          <w:color w:val="000000"/>
        </w:rPr>
        <w:t xml:space="preserve">Članak </w:t>
      </w:r>
      <w:r>
        <w:rPr>
          <w:b/>
          <w:color w:val="000000"/>
        </w:rPr>
        <w:t xml:space="preserve">28. </w:t>
      </w:r>
    </w:p>
    <w:p w:rsidR="007F37DF" w:rsidRDefault="007F37DF" w:rsidP="007F37DF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(1) Pružatelji </w:t>
      </w:r>
      <w:r w:rsidRPr="00DA016B">
        <w:rPr>
          <w:color w:val="000000"/>
        </w:rPr>
        <w:t>zdravstvene zaštite</w:t>
      </w:r>
      <w:r w:rsidRPr="00F83886">
        <w:rPr>
          <w:color w:val="000000"/>
        </w:rPr>
        <w:t xml:space="preserve"> </w:t>
      </w:r>
      <w:r w:rsidRPr="00DD1DEC">
        <w:rPr>
          <w:color w:val="000000"/>
        </w:rPr>
        <w:t>obvezni su</w:t>
      </w:r>
      <w:r w:rsidRPr="00F83886">
        <w:rPr>
          <w:color w:val="000000"/>
        </w:rPr>
        <w:t xml:space="preserve"> uspostaviti, razvijati i održavati sustav za osiguranje </w:t>
      </w:r>
      <w:r w:rsidR="00C46F3C">
        <w:rPr>
          <w:color w:val="000000"/>
        </w:rPr>
        <w:t xml:space="preserve">kontinuiranog </w:t>
      </w:r>
      <w:r>
        <w:t>unapređenja</w:t>
      </w:r>
      <w:r w:rsidRPr="00E14E78">
        <w:t xml:space="preserve"> kvalitete</w:t>
      </w:r>
      <w:r w:rsidRPr="00F83886">
        <w:rPr>
          <w:color w:val="000000"/>
        </w:rPr>
        <w:t xml:space="preserve"> zdravstvene zaštite sukladno </w:t>
      </w:r>
      <w:r w:rsidR="007D381A" w:rsidRPr="00BB2F0C">
        <w:t>Pravilnik</w:t>
      </w:r>
      <w:r w:rsidR="0007158E">
        <w:t>u</w:t>
      </w:r>
      <w:r w:rsidR="007D381A" w:rsidRPr="00BB2F0C">
        <w:t xml:space="preserve"> o implementaciji </w:t>
      </w:r>
      <w:r w:rsidR="007D381A" w:rsidRPr="00BB2F0C">
        <w:rPr>
          <w:rFonts w:eastAsia="MS Mincho"/>
          <w:bCs/>
        </w:rPr>
        <w:t>temeljnih standarda kvalitete zdravstvene zaštite</w:t>
      </w:r>
      <w:r w:rsidR="007D381A" w:rsidRPr="00BB2F0C">
        <w:t xml:space="preserve"> i stupnjevima uspostave funkcionalnog sustava kvalitete</w:t>
      </w:r>
      <w:r>
        <w:rPr>
          <w:color w:val="000000"/>
        </w:rPr>
        <w:t xml:space="preserve"> i drugim propisima donesenim na temelju ovoga </w:t>
      </w:r>
      <w:r w:rsidRPr="00F83886">
        <w:rPr>
          <w:color w:val="000000"/>
        </w:rPr>
        <w:t>Zakon</w:t>
      </w:r>
      <w:r>
        <w:rPr>
          <w:color w:val="000000"/>
        </w:rPr>
        <w:t>a.</w:t>
      </w:r>
    </w:p>
    <w:p w:rsidR="007F37DF" w:rsidRDefault="007F37DF" w:rsidP="007F37DF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</w:p>
    <w:p w:rsidR="007F37DF" w:rsidRPr="00597378" w:rsidRDefault="007F37DF" w:rsidP="007F37DF">
      <w:pPr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</w:rPr>
      </w:pPr>
      <w:r w:rsidRPr="007D381A">
        <w:rPr>
          <w:rFonts w:ascii="Times New Roman" w:hAnsi="Times New Roman"/>
          <w:sz w:val="24"/>
          <w:szCs w:val="24"/>
        </w:rPr>
        <w:t xml:space="preserve">(2) </w:t>
      </w:r>
      <w:r w:rsidR="00F720AF" w:rsidRPr="007D381A">
        <w:rPr>
          <w:rFonts w:ascii="Times New Roman" w:hAnsi="Times New Roman"/>
          <w:sz w:val="24"/>
          <w:szCs w:val="24"/>
        </w:rPr>
        <w:t>N</w:t>
      </w:r>
      <w:r w:rsidRPr="007D381A">
        <w:rPr>
          <w:rFonts w:ascii="Times New Roman" w:hAnsi="Times New Roman"/>
          <w:sz w:val="24"/>
          <w:szCs w:val="24"/>
        </w:rPr>
        <w:t xml:space="preserve">a prijedlog Nacionalnog povjerenstva </w:t>
      </w:r>
      <w:r w:rsidR="00F720AF" w:rsidRPr="007D381A">
        <w:rPr>
          <w:rFonts w:ascii="Times New Roman" w:hAnsi="Times New Roman"/>
          <w:sz w:val="24"/>
          <w:szCs w:val="24"/>
        </w:rPr>
        <w:t xml:space="preserve">ministar </w:t>
      </w:r>
      <w:r w:rsidRPr="007D381A">
        <w:rPr>
          <w:rFonts w:ascii="Times New Roman" w:hAnsi="Times New Roman"/>
          <w:sz w:val="24"/>
          <w:szCs w:val="24"/>
        </w:rPr>
        <w:t>donosi</w:t>
      </w:r>
      <w:r w:rsidRPr="00597378">
        <w:rPr>
          <w:rFonts w:ascii="Times New Roman" w:hAnsi="Times New Roman"/>
          <w:b/>
          <w:sz w:val="24"/>
          <w:szCs w:val="24"/>
        </w:rPr>
        <w:t xml:space="preserve"> </w:t>
      </w:r>
      <w:r w:rsidR="007D381A" w:rsidRPr="00BB2F0C">
        <w:rPr>
          <w:rFonts w:ascii="Times New Roman" w:hAnsi="Times New Roman"/>
          <w:sz w:val="24"/>
          <w:szCs w:val="24"/>
        </w:rPr>
        <w:t xml:space="preserve">Pravilnik o implementaciji </w:t>
      </w:r>
      <w:r w:rsidR="007D381A" w:rsidRPr="00BB2F0C">
        <w:rPr>
          <w:rFonts w:ascii="Times New Roman" w:eastAsia="MS Mincho" w:hAnsi="Times New Roman"/>
          <w:bCs/>
          <w:sz w:val="24"/>
          <w:szCs w:val="24"/>
        </w:rPr>
        <w:t>temeljnih standarda kvalitete zdravstvene zaštite</w:t>
      </w:r>
      <w:r w:rsidR="007D381A" w:rsidRPr="00BB2F0C">
        <w:rPr>
          <w:rFonts w:ascii="Times New Roman" w:hAnsi="Times New Roman"/>
          <w:sz w:val="24"/>
          <w:szCs w:val="24"/>
        </w:rPr>
        <w:t xml:space="preserve"> i stupnjevima uspostave funkcionalnog sustava kvalitete</w:t>
      </w:r>
      <w:r w:rsidRPr="00597378">
        <w:rPr>
          <w:rFonts w:ascii="Times New Roman" w:hAnsi="Times New Roman"/>
          <w:b/>
          <w:sz w:val="24"/>
          <w:szCs w:val="24"/>
        </w:rPr>
        <w:t>.</w:t>
      </w:r>
    </w:p>
    <w:p w:rsidR="007F37DF" w:rsidRDefault="007F37DF" w:rsidP="007F37DF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Članak 29. </w:t>
      </w:r>
    </w:p>
    <w:p w:rsidR="007F37DF" w:rsidRPr="00156BCB" w:rsidRDefault="007F37DF" w:rsidP="007F37DF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:rsidR="007F37DF" w:rsidRDefault="007F37DF" w:rsidP="00C036CE">
      <w:pPr>
        <w:pStyle w:val="Bezproreda"/>
        <w:rPr>
          <w:rFonts w:ascii="Times New Roman" w:hAnsi="Times New Roman"/>
          <w:sz w:val="24"/>
          <w:szCs w:val="24"/>
        </w:rPr>
      </w:pPr>
      <w:r w:rsidRPr="00C036CE" w:rsidDel="00232857">
        <w:rPr>
          <w:rFonts w:ascii="Times New Roman" w:hAnsi="Times New Roman"/>
          <w:sz w:val="24"/>
          <w:szCs w:val="24"/>
        </w:rPr>
        <w:t xml:space="preserve"> </w:t>
      </w:r>
      <w:r w:rsidRPr="00C036CE">
        <w:rPr>
          <w:rFonts w:ascii="Times New Roman" w:hAnsi="Times New Roman"/>
          <w:sz w:val="24"/>
          <w:szCs w:val="24"/>
        </w:rPr>
        <w:t>(1) Za osiguranje i unapređenje kvalitete zdravstvene zaštite i upravljanje rizicima, pružatelji zdravstvene zaštite obvezni su:</w:t>
      </w:r>
    </w:p>
    <w:p w:rsidR="000E1FD5" w:rsidRPr="00C036CE" w:rsidRDefault="000E1FD5" w:rsidP="000E1FD5">
      <w:pPr>
        <w:pStyle w:val="Bezproreda"/>
      </w:pPr>
    </w:p>
    <w:p w:rsidR="007F37DF" w:rsidRDefault="007F37DF" w:rsidP="00C036C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36CE">
        <w:rPr>
          <w:rFonts w:ascii="Times New Roman" w:hAnsi="Times New Roman"/>
          <w:sz w:val="24"/>
          <w:szCs w:val="24"/>
        </w:rPr>
        <w:t>- osnovati Povjerenstvo za kvalitetu zdravstvene zaštite i upravljanje rizicima (u daljnjem tekstu: Povjerenstvo za kvalitetu), ako imaju više od 40 zaposlenih radnika;</w:t>
      </w:r>
    </w:p>
    <w:p w:rsidR="00C036CE" w:rsidRPr="00C036CE" w:rsidRDefault="00C036CE" w:rsidP="00C036CE">
      <w:pPr>
        <w:pStyle w:val="Bezproreda"/>
        <w:rPr>
          <w:rFonts w:ascii="Times New Roman" w:hAnsi="Times New Roman"/>
          <w:sz w:val="24"/>
          <w:szCs w:val="24"/>
        </w:rPr>
      </w:pPr>
    </w:p>
    <w:p w:rsidR="007F37DF" w:rsidRDefault="007F37DF" w:rsidP="00C036C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036CE">
        <w:rPr>
          <w:rFonts w:ascii="Times New Roman" w:hAnsi="Times New Roman"/>
          <w:sz w:val="24"/>
          <w:szCs w:val="24"/>
        </w:rPr>
        <w:t>- imenovati odgovornu osobu za osiguranje i unapređenje kvalitete zdravstvene zaštite i upravljanje rizicima, ako imaju manje od 40 zaposlenih radnika.</w:t>
      </w:r>
    </w:p>
    <w:p w:rsidR="00C036CE" w:rsidRPr="00C036CE" w:rsidRDefault="00C036CE" w:rsidP="00C036CE">
      <w:pPr>
        <w:pStyle w:val="Bezproreda"/>
        <w:rPr>
          <w:rFonts w:ascii="Times New Roman" w:hAnsi="Times New Roman"/>
          <w:sz w:val="24"/>
          <w:szCs w:val="24"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(2) Iznimno od stavka 1. ovog članka, b</w:t>
      </w:r>
      <w:r w:rsidRPr="00B86076">
        <w:rPr>
          <w:color w:val="000000"/>
        </w:rPr>
        <w:t>olničke zdravstvene ustanove obvezne su ustrojiti Centar za kvalitet</w:t>
      </w:r>
      <w:r>
        <w:rPr>
          <w:color w:val="000000"/>
        </w:rPr>
        <w:t>u</w:t>
      </w:r>
      <w:r w:rsidRPr="00B86076">
        <w:rPr>
          <w:color w:val="000000"/>
        </w:rPr>
        <w:t xml:space="preserve"> zdravstvene zaštite i upravljanje rizicima (u daljnjem tekstu: Centar za kvalitetu)</w:t>
      </w:r>
      <w:r>
        <w:rPr>
          <w:color w:val="000000"/>
        </w:rPr>
        <w:t>, koji donosi</w:t>
      </w:r>
      <w:r w:rsidRPr="00E81F68">
        <w:t xml:space="preserve"> </w:t>
      </w:r>
      <w:r>
        <w:t>godišnji program</w:t>
      </w:r>
      <w:r w:rsidRPr="003B3201">
        <w:t xml:space="preserve"> rada</w:t>
      </w:r>
      <w:r w:rsidRPr="00B86076">
        <w:rPr>
          <w:color w:val="000000"/>
        </w:rPr>
        <w:t>.</w:t>
      </w:r>
    </w:p>
    <w:p w:rsidR="007F37DF" w:rsidRDefault="007F37DF" w:rsidP="00767510">
      <w:pPr>
        <w:pStyle w:val="Bezproreda"/>
      </w:pPr>
    </w:p>
    <w:p w:rsidR="00972DDD" w:rsidRDefault="007F37DF" w:rsidP="007F37DF">
      <w:pPr>
        <w:pStyle w:val="clanak"/>
        <w:spacing w:before="0" w:beforeAutospacing="0" w:after="0" w:afterAutospacing="0"/>
        <w:jc w:val="both"/>
      </w:pPr>
      <w:r>
        <w:t xml:space="preserve">(3) </w:t>
      </w:r>
      <w:r w:rsidRPr="003B3201">
        <w:t xml:space="preserve">Ustrojstvene jedinice bolničkih zdravstvenih ustanova </w:t>
      </w:r>
      <w:r>
        <w:t xml:space="preserve">iz stavka 2. ovog članka </w:t>
      </w:r>
      <w:r w:rsidRPr="003B3201">
        <w:t>obvezne su imenovati koordinatora za kvalitetu koji sudjeluje</w:t>
      </w:r>
      <w:r w:rsidRPr="003B3201">
        <w:rPr>
          <w:rFonts w:eastAsia="Times New Roman"/>
          <w:lang w:eastAsia="en-US"/>
        </w:rPr>
        <w:t xml:space="preserve"> u provedbi Plana i programa mjera bolničke zdravstvene ustanove i</w:t>
      </w:r>
      <w:r w:rsidRPr="003B3201">
        <w:t xml:space="preserve"> godišnjeg pr</w:t>
      </w:r>
      <w:r w:rsidR="006A261C">
        <w:t>ograma rada Centra za kvalitetu</w:t>
      </w:r>
      <w:r w:rsidRPr="003B3201">
        <w:t>.</w:t>
      </w:r>
    </w:p>
    <w:p w:rsidR="00972DDD" w:rsidRDefault="00972DDD" w:rsidP="007F37DF">
      <w:pPr>
        <w:pStyle w:val="clanak"/>
        <w:spacing w:before="0" w:beforeAutospacing="0" w:after="0" w:afterAutospacing="0"/>
        <w:jc w:val="both"/>
      </w:pPr>
    </w:p>
    <w:p w:rsidR="007F37DF" w:rsidRDefault="007F37DF" w:rsidP="007F37DF">
      <w:pPr>
        <w:pStyle w:val="clanak"/>
        <w:spacing w:before="0" w:beforeAutospacing="0" w:after="0" w:afterAutospacing="0"/>
        <w:jc w:val="both"/>
      </w:pPr>
      <w:r>
        <w:t>(4)</w:t>
      </w:r>
      <w:r w:rsidRPr="000851EE">
        <w:t xml:space="preserve"> </w:t>
      </w:r>
      <w:r w:rsidRPr="00B86076">
        <w:t xml:space="preserve">Povjerenstvo za kvalitetu, Centar za kvalitetu i odgovorna osoba iz </w:t>
      </w:r>
      <w:r>
        <w:t>stavka 1. postavka 2. ovog članka</w:t>
      </w:r>
      <w:r w:rsidRPr="00B86076">
        <w:t xml:space="preserve"> obvezni su prikupljati, obrađivati, raspoređivati i čuvati podatke o provjeri kvalitete zdravstvene</w:t>
      </w:r>
      <w:r w:rsidRPr="00167615">
        <w:t xml:space="preserve"> zaštite i obavljati druge stručne i administrativne poslove vezan</w:t>
      </w:r>
      <w:r>
        <w:t>e uz</w:t>
      </w:r>
      <w:r w:rsidRPr="00167615">
        <w:t xml:space="preserve"> osiguranje i unapređenje kvalitete zdravstvene zaštite</w:t>
      </w:r>
      <w:r w:rsidR="006A261C">
        <w:t xml:space="preserve"> </w:t>
      </w:r>
      <w:r>
        <w:t>pružatelja zdravstvene zaštite</w:t>
      </w:r>
      <w:r w:rsidRPr="00167615">
        <w:t>.</w:t>
      </w:r>
    </w:p>
    <w:p w:rsidR="007F37DF" w:rsidRPr="00177BC9" w:rsidRDefault="007F37DF" w:rsidP="007F37DF">
      <w:pPr>
        <w:pStyle w:val="t-9-8"/>
        <w:spacing w:before="0" w:beforeAutospacing="0" w:after="0" w:afterAutospacing="0"/>
        <w:ind w:firstLine="708"/>
        <w:jc w:val="both"/>
        <w:rPr>
          <w:color w:val="FF0000"/>
        </w:rPr>
      </w:pPr>
    </w:p>
    <w:p w:rsidR="007F37DF" w:rsidRDefault="00972DDD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(5</w:t>
      </w:r>
      <w:r w:rsidR="007F37DF">
        <w:rPr>
          <w:color w:val="000000"/>
        </w:rPr>
        <w:t>) U</w:t>
      </w:r>
      <w:r w:rsidR="007F37DF" w:rsidRPr="00B86076">
        <w:rPr>
          <w:color w:val="000000"/>
        </w:rPr>
        <w:t xml:space="preserve"> provedbi </w:t>
      </w:r>
      <w:r w:rsidR="007F37DF">
        <w:rPr>
          <w:color w:val="000000"/>
        </w:rPr>
        <w:t>P</w:t>
      </w:r>
      <w:r w:rsidR="007F37DF" w:rsidRPr="00B86076">
        <w:rPr>
          <w:color w:val="000000"/>
        </w:rPr>
        <w:t>lana i programa mjera</w:t>
      </w:r>
      <w:r w:rsidR="007F37DF">
        <w:rPr>
          <w:color w:val="000000"/>
        </w:rPr>
        <w:t xml:space="preserve"> pružatelja zdravstvene zaštite </w:t>
      </w:r>
      <w:r w:rsidR="007F37DF" w:rsidRPr="00711CBF">
        <w:rPr>
          <w:color w:val="000000"/>
        </w:rPr>
        <w:t xml:space="preserve">obvezni su </w:t>
      </w:r>
      <w:r w:rsidR="007F37DF" w:rsidRPr="00B86076">
        <w:rPr>
          <w:color w:val="000000"/>
        </w:rPr>
        <w:t xml:space="preserve">sudjelovati </w:t>
      </w:r>
      <w:r w:rsidR="007F37DF">
        <w:rPr>
          <w:color w:val="000000"/>
        </w:rPr>
        <w:t>s</w:t>
      </w:r>
      <w:r w:rsidR="007F37DF" w:rsidRPr="00B86076">
        <w:rPr>
          <w:color w:val="000000"/>
        </w:rPr>
        <w:t xml:space="preserve">vi </w:t>
      </w:r>
      <w:r w:rsidR="007F37DF" w:rsidRPr="00711CBF">
        <w:rPr>
          <w:color w:val="000000"/>
        </w:rPr>
        <w:t>radnici</w:t>
      </w:r>
      <w:r w:rsidR="007F37DF">
        <w:rPr>
          <w:color w:val="000000"/>
        </w:rPr>
        <w:t>.</w:t>
      </w:r>
      <w:r w:rsidR="007F37DF" w:rsidRPr="00711CBF">
        <w:rPr>
          <w:color w:val="000000"/>
        </w:rPr>
        <w:t xml:space="preserve"> </w:t>
      </w:r>
    </w:p>
    <w:p w:rsidR="007F37DF" w:rsidRDefault="007F37DF" w:rsidP="007F37DF">
      <w:pPr>
        <w:pStyle w:val="clanak"/>
        <w:spacing w:before="0" w:beforeAutospacing="0" w:after="0" w:afterAutospacing="0"/>
        <w:jc w:val="both"/>
      </w:pPr>
    </w:p>
    <w:p w:rsidR="007F37DF" w:rsidRPr="007A012D" w:rsidRDefault="007F37DF" w:rsidP="007F37DF">
      <w:pPr>
        <w:pStyle w:val="t-9-8"/>
        <w:spacing w:before="0" w:beforeAutospacing="0" w:after="0" w:afterAutospacing="0"/>
        <w:jc w:val="center"/>
        <w:rPr>
          <w:color w:val="FF0000"/>
        </w:rPr>
      </w:pPr>
      <w:r>
        <w:rPr>
          <w:b/>
        </w:rPr>
        <w:t>Članak 30.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</w:pPr>
    </w:p>
    <w:p w:rsidR="007F37DF" w:rsidRDefault="007F37DF" w:rsidP="007F37DF">
      <w:pPr>
        <w:pStyle w:val="t-9-8"/>
        <w:spacing w:before="0" w:beforeAutospacing="0" w:after="0" w:afterAutospacing="0"/>
        <w:jc w:val="both"/>
      </w:pPr>
      <w:r>
        <w:t xml:space="preserve">(1) </w:t>
      </w:r>
      <w:r w:rsidRPr="004B0ABE">
        <w:t xml:space="preserve">Povjerenstvo za kvalitetu iz članka </w:t>
      </w:r>
      <w:r>
        <w:t>29.</w:t>
      </w:r>
      <w:r w:rsidRPr="004B0ABE">
        <w:t xml:space="preserve"> stavka 1. </w:t>
      </w:r>
      <w:r>
        <w:t xml:space="preserve">podstavka 1. </w:t>
      </w:r>
      <w:r w:rsidRPr="004B0ABE">
        <w:t xml:space="preserve">ovoga Zakona imenuje </w:t>
      </w:r>
      <w:r>
        <w:t xml:space="preserve"> </w:t>
      </w:r>
      <w:r w:rsidR="00CE783A">
        <w:t xml:space="preserve">tijelo upravljanja </w:t>
      </w:r>
      <w:r>
        <w:t>pružatelja zdravstvene zaštite.</w:t>
      </w:r>
      <w:r w:rsidR="00897302">
        <w:t xml:space="preserve"> </w:t>
      </w:r>
    </w:p>
    <w:p w:rsidR="007F37DF" w:rsidRPr="004B0ABE" w:rsidRDefault="007F37DF" w:rsidP="007F37DF">
      <w:pPr>
        <w:pStyle w:val="t-9-8"/>
        <w:spacing w:before="0" w:beforeAutospacing="0" w:after="0" w:afterAutospacing="0"/>
        <w:jc w:val="both"/>
      </w:pPr>
    </w:p>
    <w:p w:rsidR="007F37DF" w:rsidRPr="004B0ABE" w:rsidRDefault="007F37DF" w:rsidP="007F37DF">
      <w:pPr>
        <w:pStyle w:val="t-9-8"/>
        <w:spacing w:before="0" w:beforeAutospacing="0" w:after="0" w:afterAutospacing="0"/>
        <w:jc w:val="both"/>
      </w:pPr>
      <w:r>
        <w:t xml:space="preserve">(2) </w:t>
      </w:r>
      <w:r w:rsidRPr="004B0ABE">
        <w:t>Sastav i broj članova Povjerenstva za kvalitetu uređuje s</w:t>
      </w:r>
      <w:r>
        <w:t>e Statutom zdravstvene ustanove, odnosno aktom o osnivanju trgovačkog društva, a u njemu moraju biti z</w:t>
      </w:r>
      <w:r w:rsidR="00CE783A">
        <w:t>astupljeni predstavnici svih</w:t>
      </w:r>
      <w:r>
        <w:t xml:space="preserve"> zdravstvenih djelatnosti</w:t>
      </w:r>
      <w:r w:rsidR="00CE783A">
        <w:t xml:space="preserve"> koje obavlja pružatelj zdravstvene zaštite.</w:t>
      </w:r>
    </w:p>
    <w:p w:rsidR="00CE783A" w:rsidRDefault="00CE783A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F37DF" w:rsidRPr="00E33A49" w:rsidRDefault="007F37DF" w:rsidP="007F37DF">
      <w:pPr>
        <w:pStyle w:val="t-9-8"/>
        <w:spacing w:before="0" w:beforeAutospacing="0" w:after="0" w:afterAutospacing="0"/>
        <w:jc w:val="both"/>
        <w:rPr>
          <w:color w:val="000000"/>
          <w:highlight w:val="yellow"/>
        </w:rPr>
      </w:pPr>
      <w:r>
        <w:rPr>
          <w:color w:val="000000"/>
        </w:rPr>
        <w:t xml:space="preserve">(3) Predsjednik Povjerenstva za kvalitetu ima status pomoćnika za kvalitetu u zdravstvenoj ustanovi, a imenuje ga i razrješuje </w:t>
      </w:r>
      <w:r w:rsidR="00CE783A">
        <w:rPr>
          <w:color w:val="000000"/>
        </w:rPr>
        <w:t xml:space="preserve">tijelo upravljanja </w:t>
      </w:r>
      <w:r>
        <w:rPr>
          <w:color w:val="000000"/>
        </w:rPr>
        <w:t>pružatelja zdravstven</w:t>
      </w:r>
      <w:r w:rsidR="00A87F1F">
        <w:rPr>
          <w:color w:val="000000"/>
        </w:rPr>
        <w:t>e zaštite na prijedlog odgovorne osobe</w:t>
      </w:r>
      <w:r w:rsidR="00CE783A">
        <w:rPr>
          <w:color w:val="000000"/>
        </w:rPr>
        <w:t xml:space="preserve"> u pravnoj osobi</w:t>
      </w:r>
      <w:r>
        <w:rPr>
          <w:color w:val="000000"/>
        </w:rPr>
        <w:t>.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</w:pPr>
    </w:p>
    <w:p w:rsidR="007F37DF" w:rsidRDefault="007F37DF" w:rsidP="007F37DF">
      <w:pPr>
        <w:pStyle w:val="t-9-8"/>
        <w:spacing w:before="0" w:beforeAutospacing="0" w:after="0" w:afterAutospacing="0"/>
        <w:jc w:val="both"/>
      </w:pPr>
      <w:r>
        <w:t xml:space="preserve">(4) </w:t>
      </w:r>
      <w:r w:rsidRPr="004B0ABE">
        <w:t>Povjerenstvo za kvalitetu donosi</w:t>
      </w:r>
      <w:r>
        <w:rPr>
          <w:color w:val="000000"/>
        </w:rPr>
        <w:t xml:space="preserve"> p</w:t>
      </w:r>
      <w:r w:rsidRPr="00F83886">
        <w:rPr>
          <w:color w:val="000000"/>
        </w:rPr>
        <w:t xml:space="preserve">oslovnik o radu, kojim se u skladu s ovim Zakonom pobliže utvrđuje način </w:t>
      </w:r>
      <w:r>
        <w:rPr>
          <w:color w:val="000000"/>
        </w:rPr>
        <w:t xml:space="preserve">njegova rada </w:t>
      </w:r>
      <w:r w:rsidRPr="00F83886">
        <w:rPr>
          <w:color w:val="000000"/>
        </w:rPr>
        <w:t xml:space="preserve">te druga pitanja od </w:t>
      </w:r>
      <w:r>
        <w:rPr>
          <w:color w:val="000000"/>
        </w:rPr>
        <w:t>značaja</w:t>
      </w:r>
      <w:r w:rsidRPr="00F83886">
        <w:rPr>
          <w:color w:val="000000"/>
        </w:rPr>
        <w:t xml:space="preserve"> za obavljanje </w:t>
      </w:r>
      <w:r w:rsidR="00907F66">
        <w:rPr>
          <w:color w:val="000000"/>
        </w:rPr>
        <w:t xml:space="preserve">njegovih </w:t>
      </w:r>
      <w:r w:rsidRPr="00F83886">
        <w:rPr>
          <w:color w:val="000000"/>
        </w:rPr>
        <w:t>poslova</w:t>
      </w:r>
      <w:r>
        <w:rPr>
          <w:color w:val="000000"/>
        </w:rPr>
        <w:t>.</w:t>
      </w:r>
      <w:r w:rsidRPr="00F83886">
        <w:rPr>
          <w:color w:val="000000"/>
        </w:rPr>
        <w:t xml:space="preserve"> </w:t>
      </w:r>
    </w:p>
    <w:p w:rsidR="007F37DF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7F37DF" w:rsidRPr="00F83886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F83886">
        <w:rPr>
          <w:b/>
          <w:color w:val="000000"/>
        </w:rPr>
        <w:t xml:space="preserve">Članak </w:t>
      </w:r>
      <w:r>
        <w:rPr>
          <w:b/>
          <w:color w:val="000000"/>
        </w:rPr>
        <w:t xml:space="preserve">31. </w:t>
      </w:r>
    </w:p>
    <w:p w:rsidR="007F37DF" w:rsidRPr="00F83886" w:rsidRDefault="007F37DF" w:rsidP="007F37D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(1) Povjerenstvo</w:t>
      </w:r>
      <w:r w:rsidRPr="00966868">
        <w:rPr>
          <w:color w:val="000000"/>
        </w:rPr>
        <w:t xml:space="preserve"> </w:t>
      </w:r>
      <w:r w:rsidR="005E57A0">
        <w:rPr>
          <w:color w:val="000000"/>
        </w:rPr>
        <w:t>za kvalitetu obavlja</w:t>
      </w:r>
      <w:r>
        <w:rPr>
          <w:color w:val="000000"/>
        </w:rPr>
        <w:t xml:space="preserve"> </w:t>
      </w:r>
      <w:r w:rsidRPr="00F83886">
        <w:rPr>
          <w:color w:val="000000"/>
        </w:rPr>
        <w:t>sljedeće poslove:</w:t>
      </w:r>
      <w:r>
        <w:rPr>
          <w:color w:val="000000"/>
        </w:rPr>
        <w:t xml:space="preserve"> </w:t>
      </w:r>
    </w:p>
    <w:p w:rsidR="007F37DF" w:rsidRPr="00F41573" w:rsidRDefault="007F37DF" w:rsidP="00BB3D15">
      <w:pPr>
        <w:pStyle w:val="t-9-8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BB3D15">
        <w:rPr>
          <w:color w:val="000000"/>
        </w:rPr>
        <w:t xml:space="preserve">     </w:t>
      </w:r>
      <w:r>
        <w:rPr>
          <w:color w:val="000000"/>
        </w:rPr>
        <w:t>donosi Program mjera za uspostavu sustava osiguranja,</w:t>
      </w:r>
      <w:r w:rsidRPr="00F83886">
        <w:rPr>
          <w:color w:val="000000"/>
        </w:rPr>
        <w:t xml:space="preserve"> poboljšanj</w:t>
      </w:r>
      <w:r>
        <w:rPr>
          <w:color w:val="000000"/>
        </w:rPr>
        <w:t>a promicanja i praćenja kvalitete zdravstvene zaštite (u daljnjem tekstu: Program mjera) sukladno Planu i programu mjera iz članka 26. stavka 1. ovoga Zakona,</w:t>
      </w:r>
    </w:p>
    <w:p w:rsidR="007F37DF" w:rsidRPr="005B130B" w:rsidRDefault="007F37DF" w:rsidP="00320E2D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130B">
        <w:rPr>
          <w:rFonts w:ascii="Times New Roman" w:hAnsi="Times New Roman"/>
          <w:sz w:val="24"/>
          <w:szCs w:val="24"/>
        </w:rPr>
        <w:lastRenderedPageBreak/>
        <w:t>provodi aktivnosti definirane temeljnim standardima kvalitete zdravstvene zaštite</w:t>
      </w:r>
      <w:r w:rsidRPr="005B130B">
        <w:rPr>
          <w:rFonts w:ascii="Times New Roman" w:eastAsia="+mn-ea" w:hAnsi="Times New Roman"/>
          <w:bCs/>
          <w:iCs/>
          <w:sz w:val="24"/>
          <w:szCs w:val="24"/>
          <w:lang w:bidi="ta-IN"/>
        </w:rPr>
        <w:t>,</w:t>
      </w:r>
    </w:p>
    <w:p w:rsidR="007F37DF" w:rsidRPr="005B130B" w:rsidRDefault="005B130B" w:rsidP="00320E2D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130B">
        <w:rPr>
          <w:rFonts w:ascii="Times New Roman" w:hAnsi="Times New Roman"/>
          <w:sz w:val="24"/>
          <w:szCs w:val="24"/>
        </w:rPr>
        <w:t>prati provođenje</w:t>
      </w:r>
      <w:r w:rsidR="007F37DF" w:rsidRPr="005B130B">
        <w:rPr>
          <w:rFonts w:ascii="Times New Roman" w:hAnsi="Times New Roman"/>
          <w:sz w:val="24"/>
          <w:szCs w:val="24"/>
        </w:rPr>
        <w:t xml:space="preserve"> </w:t>
      </w:r>
      <w:r w:rsidRPr="005B130B">
        <w:rPr>
          <w:rFonts w:ascii="Times New Roman" w:hAnsi="Times New Roman"/>
          <w:sz w:val="24"/>
          <w:szCs w:val="24"/>
        </w:rPr>
        <w:t>vanjskih</w:t>
      </w:r>
      <w:r w:rsidR="007F37DF" w:rsidRPr="005B130B">
        <w:rPr>
          <w:rFonts w:ascii="Times New Roman" w:hAnsi="Times New Roman"/>
          <w:sz w:val="24"/>
          <w:szCs w:val="24"/>
        </w:rPr>
        <w:t xml:space="preserve">  </w:t>
      </w:r>
      <w:r w:rsidRPr="005B130B">
        <w:rPr>
          <w:rFonts w:ascii="Times New Roman" w:hAnsi="Times New Roman"/>
          <w:sz w:val="24"/>
          <w:szCs w:val="24"/>
        </w:rPr>
        <w:t>i unutarnjih provjera</w:t>
      </w:r>
      <w:r w:rsidR="007F37DF" w:rsidRPr="005B130B">
        <w:rPr>
          <w:rFonts w:ascii="Times New Roman" w:hAnsi="Times New Roman"/>
          <w:sz w:val="24"/>
          <w:szCs w:val="24"/>
        </w:rPr>
        <w:t xml:space="preserve"> kvalitete zdravstvene zaštite,</w:t>
      </w:r>
    </w:p>
    <w:p w:rsidR="007F37DF" w:rsidRPr="005B130B" w:rsidRDefault="007F37DF" w:rsidP="00320E2D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130B">
        <w:rPr>
          <w:rFonts w:ascii="Times New Roman" w:hAnsi="Times New Roman"/>
          <w:sz w:val="24"/>
          <w:szCs w:val="24"/>
        </w:rPr>
        <w:t>prikuplja, obrađuje, raspoređuje i čuva podatke o provjeri kvalitete zdravstvene zaštite,</w:t>
      </w:r>
    </w:p>
    <w:p w:rsidR="007F37DF" w:rsidRPr="005B130B" w:rsidRDefault="007F37DF" w:rsidP="00320E2D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B130B">
        <w:rPr>
          <w:rFonts w:ascii="Times New Roman" w:hAnsi="Times New Roman"/>
          <w:sz w:val="24"/>
          <w:szCs w:val="24"/>
        </w:rPr>
        <w:t>predlaže i sudjeluje u provedbi edukacije iz područja kvalitete zdravstvene zaštite i upravljanja rizicima,</w:t>
      </w:r>
    </w:p>
    <w:p w:rsidR="007F37DF" w:rsidRPr="0056189C" w:rsidRDefault="007F37DF" w:rsidP="008F0DA6">
      <w:pPr>
        <w:pStyle w:val="Odlomakpopis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provodi aktivnosti vezano uz pripreme za akreditacijski postupak,</w:t>
      </w:r>
    </w:p>
    <w:p w:rsidR="007F37DF" w:rsidRPr="0056189C" w:rsidRDefault="007F37DF" w:rsidP="008F0DA6">
      <w:pPr>
        <w:pStyle w:val="Odlomakpopis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sudjeluje u provedbi Plana i programa mjera iz članka 26. stavka 1. ovoga Zakona,</w:t>
      </w:r>
    </w:p>
    <w:p w:rsidR="007F37DF" w:rsidRPr="0056189C" w:rsidRDefault="007F37DF" w:rsidP="008F0DA6">
      <w:pPr>
        <w:pStyle w:val="Odlomakpopisa"/>
        <w:numPr>
          <w:ilvl w:val="0"/>
          <w:numId w:val="18"/>
        </w:numPr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izrađuje prijedlog godišnjeg programa rada i financijski plan aktivnosti vezano uz kvalitetu zdravstvene zaštite</w:t>
      </w:r>
      <w:r w:rsidR="005E57A0" w:rsidRPr="0056189C">
        <w:rPr>
          <w:rFonts w:ascii="Times New Roman" w:hAnsi="Times New Roman"/>
          <w:sz w:val="24"/>
          <w:szCs w:val="24"/>
        </w:rPr>
        <w:t xml:space="preserve"> pružatelja zdravstvene zaštite</w:t>
      </w:r>
      <w:r w:rsidRPr="0056189C">
        <w:rPr>
          <w:rFonts w:ascii="Times New Roman" w:hAnsi="Times New Roman"/>
          <w:sz w:val="24"/>
          <w:szCs w:val="24"/>
        </w:rPr>
        <w:t xml:space="preserve">, </w:t>
      </w:r>
    </w:p>
    <w:p w:rsidR="007F37DF" w:rsidRPr="0056189C" w:rsidRDefault="007F37DF" w:rsidP="008F0DA6">
      <w:pPr>
        <w:pStyle w:val="Odlomakpopis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surađuje s Agencijom i Nacionalnim povjerenstvom u provedbi programa mjera za osiguranje, unapređenje, promicanje i praćenje kvalitete zdravstvene zaštite i s drugim nadležnim tijelima,</w:t>
      </w:r>
    </w:p>
    <w:p w:rsidR="007F37DF" w:rsidRPr="0056189C" w:rsidRDefault="007F37DF" w:rsidP="008F0DA6">
      <w:pPr>
        <w:pStyle w:val="Odlomakpopis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vodi evidenciju o umrlim pacijentima,</w:t>
      </w:r>
    </w:p>
    <w:p w:rsidR="007F37DF" w:rsidRPr="0056189C" w:rsidRDefault="007F37DF" w:rsidP="008F0DA6">
      <w:pPr>
        <w:pStyle w:val="Odlomakpopis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vodi evidenciju o neželjenim ishodima liječenja,</w:t>
      </w:r>
    </w:p>
    <w:p w:rsidR="007F37DF" w:rsidRPr="0056189C" w:rsidRDefault="007F37DF" w:rsidP="008F0DA6">
      <w:pPr>
        <w:pStyle w:val="Odlomakpopis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provodi kontrolu kvalitete medicinske dokumentacije</w:t>
      </w:r>
      <w:r w:rsidR="005E57A0" w:rsidRPr="0056189C">
        <w:rPr>
          <w:rFonts w:ascii="Times New Roman" w:hAnsi="Times New Roman"/>
          <w:sz w:val="24"/>
          <w:szCs w:val="24"/>
        </w:rPr>
        <w:t>,</w:t>
      </w:r>
    </w:p>
    <w:p w:rsidR="007F37DF" w:rsidRPr="0056189C" w:rsidRDefault="007F37DF" w:rsidP="008F0DA6">
      <w:pPr>
        <w:pStyle w:val="Odlomakpopis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 xml:space="preserve">provodi </w:t>
      </w:r>
      <w:r w:rsidR="001052A3">
        <w:rPr>
          <w:rFonts w:ascii="Times New Roman" w:hAnsi="Times New Roman"/>
          <w:sz w:val="24"/>
          <w:szCs w:val="24"/>
        </w:rPr>
        <w:t xml:space="preserve">unutarnji </w:t>
      </w:r>
      <w:r w:rsidR="005E57A0" w:rsidRPr="0056189C">
        <w:rPr>
          <w:rFonts w:ascii="Times New Roman" w:hAnsi="Times New Roman"/>
          <w:sz w:val="24"/>
          <w:szCs w:val="24"/>
        </w:rPr>
        <w:t xml:space="preserve">nadzor </w:t>
      </w:r>
      <w:r w:rsidR="00C9779E" w:rsidRPr="0056189C">
        <w:rPr>
          <w:rFonts w:ascii="Times New Roman" w:hAnsi="Times New Roman"/>
          <w:sz w:val="24"/>
          <w:szCs w:val="24"/>
        </w:rPr>
        <w:t xml:space="preserve">nad ocjenom kvalitete </w:t>
      </w:r>
      <w:r w:rsidR="005E57A0" w:rsidRPr="0056189C">
        <w:rPr>
          <w:rFonts w:ascii="Times New Roman" w:hAnsi="Times New Roman"/>
          <w:sz w:val="24"/>
          <w:szCs w:val="24"/>
        </w:rPr>
        <w:t>u zdravstvenoj ustanovi,</w:t>
      </w:r>
    </w:p>
    <w:p w:rsidR="005E57A0" w:rsidRPr="0056189C" w:rsidRDefault="005E57A0" w:rsidP="008F0DA6">
      <w:pPr>
        <w:pStyle w:val="Odlomakpopisa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 xml:space="preserve">obavlja i druge poslove u svrhu provedbe ovoga Zakona, pravilnika donesenih na temelju Zakona i godišnjeg programa rada pružatelja zdravstvene zaštite. 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555697">
        <w:rPr>
          <w:color w:val="000000"/>
        </w:rPr>
        <w:t>(2)</w:t>
      </w:r>
      <w:r w:rsidRPr="00F03677">
        <w:rPr>
          <w:b/>
          <w:color w:val="000000"/>
        </w:rPr>
        <w:t xml:space="preserve"> </w:t>
      </w:r>
      <w:r w:rsidRPr="00555697">
        <w:rPr>
          <w:color w:val="000000"/>
        </w:rPr>
        <w:t xml:space="preserve">Povjerenstvo za kvalitetu </w:t>
      </w:r>
      <w:r w:rsidR="00F03677" w:rsidRPr="00555697">
        <w:rPr>
          <w:color w:val="000000"/>
        </w:rPr>
        <w:t>obvezno je</w:t>
      </w:r>
      <w:r w:rsidRPr="00555697">
        <w:rPr>
          <w:color w:val="000000"/>
        </w:rPr>
        <w:t xml:space="preserve"> tijelu upravljanja pružatelja zdravstvene</w:t>
      </w:r>
      <w:r>
        <w:rPr>
          <w:color w:val="000000"/>
        </w:rPr>
        <w:t xml:space="preserve"> zaštite </w:t>
      </w:r>
      <w:r w:rsidR="00F03677">
        <w:rPr>
          <w:color w:val="000000"/>
        </w:rPr>
        <w:t>redovito</w:t>
      </w:r>
      <w:r w:rsidR="00F03677" w:rsidRPr="00C25D8E">
        <w:rPr>
          <w:color w:val="000000"/>
        </w:rPr>
        <w:t xml:space="preserve"> </w:t>
      </w:r>
      <w:r w:rsidRPr="00C25D8E">
        <w:rPr>
          <w:color w:val="000000"/>
        </w:rPr>
        <w:t>podnositi izvješće o svome radu.</w:t>
      </w:r>
      <w:r w:rsidRPr="002E46FB">
        <w:rPr>
          <w:color w:val="000000"/>
        </w:rPr>
        <w:t xml:space="preserve"> </w:t>
      </w:r>
    </w:p>
    <w:p w:rsidR="007F37DF" w:rsidRDefault="007F37DF" w:rsidP="007F37DF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</w:p>
    <w:p w:rsidR="00767510" w:rsidRPr="00B324B7" w:rsidRDefault="007F37DF" w:rsidP="007F37DF">
      <w:pPr>
        <w:pStyle w:val="t-9-8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B324B7">
        <w:rPr>
          <w:b/>
          <w:color w:val="000000"/>
        </w:rPr>
        <w:t>Članak 32.</w:t>
      </w:r>
    </w:p>
    <w:p w:rsidR="007F37DF" w:rsidRPr="00B324B7" w:rsidRDefault="007F37DF" w:rsidP="007F37DF">
      <w:pPr>
        <w:pStyle w:val="t-9-8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B324B7">
        <w:rPr>
          <w:b/>
          <w:color w:val="000000"/>
        </w:rPr>
        <w:t xml:space="preserve"> </w:t>
      </w:r>
    </w:p>
    <w:p w:rsidR="00F03677" w:rsidRDefault="00F03677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(1) </w:t>
      </w:r>
      <w:r w:rsidRPr="00B324B7">
        <w:rPr>
          <w:rFonts w:ascii="Times New Roman" w:eastAsia="Calibri" w:hAnsi="Times New Roman"/>
          <w:color w:val="000000"/>
          <w:sz w:val="24"/>
          <w:szCs w:val="24"/>
          <w:lang w:eastAsia="hr-HR"/>
        </w:rPr>
        <w:t>Centar za kvalitetu</w:t>
      </w:r>
      <w:r w:rsidR="005E7802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obavlja p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oslove iz članka 31. stavka 1. i 2. ovoga Zakona za bolničke zdravstvene ustanove. </w:t>
      </w:r>
    </w:p>
    <w:p w:rsidR="00F03677" w:rsidRDefault="00F03677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B324B7" w:rsidRDefault="00555697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(2</w:t>
      </w:r>
      <w:r w:rsidR="007F37DF" w:rsidRPr="00B324B7">
        <w:rPr>
          <w:rFonts w:ascii="Times New Roman" w:eastAsia="Calibri" w:hAnsi="Times New Roman"/>
          <w:color w:val="000000"/>
          <w:sz w:val="24"/>
          <w:szCs w:val="24"/>
          <w:lang w:eastAsia="hr-HR"/>
        </w:rPr>
        <w:t>) Centar za kvalitetu mora imati odgovornu osobu i glavnu medici</w:t>
      </w:r>
      <w:r w:rsidR="00AD1388">
        <w:rPr>
          <w:rFonts w:ascii="Times New Roman" w:eastAsia="Calibri" w:hAnsi="Times New Roman"/>
          <w:color w:val="000000"/>
          <w:sz w:val="24"/>
          <w:szCs w:val="24"/>
          <w:lang w:eastAsia="hr-HR"/>
        </w:rPr>
        <w:t>nsku sestru.</w:t>
      </w:r>
      <w:r w:rsidR="007F37DF" w:rsidRPr="00B324B7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highlight w:val="green"/>
          <w:lang w:eastAsia="hr-HR"/>
        </w:rPr>
      </w:pPr>
    </w:p>
    <w:p w:rsidR="007F37DF" w:rsidRPr="005E7802" w:rsidRDefault="00555697" w:rsidP="005E780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E7802">
        <w:rPr>
          <w:rFonts w:ascii="Times New Roman" w:hAnsi="Times New Roman"/>
          <w:sz w:val="24"/>
          <w:szCs w:val="24"/>
        </w:rPr>
        <w:t>(3</w:t>
      </w:r>
      <w:r w:rsidR="007F37DF" w:rsidRPr="005E7802">
        <w:rPr>
          <w:rFonts w:ascii="Times New Roman" w:hAnsi="Times New Roman"/>
          <w:sz w:val="24"/>
          <w:szCs w:val="24"/>
        </w:rPr>
        <w:t>) Odgovorna osoba Centra za kvalitetu mora imati završen preddiplomski i diplomski sveučilišni studij ili integrirani preddiplomski i diplomski sveučilišni studij iz područja biomedicine i zdravstva ili područja ekonomije te najmanje tri godine radnog iskustva na poslovima vezanim u</w:t>
      </w:r>
      <w:r w:rsidRPr="005E7802">
        <w:rPr>
          <w:rFonts w:ascii="Times New Roman" w:hAnsi="Times New Roman"/>
          <w:sz w:val="24"/>
          <w:szCs w:val="24"/>
        </w:rPr>
        <w:t>z sustav kvalitete i upravljanja rizicima i</w:t>
      </w:r>
      <w:r w:rsidR="007F37DF" w:rsidRPr="005E7802">
        <w:rPr>
          <w:rFonts w:ascii="Times New Roman" w:hAnsi="Times New Roman"/>
          <w:sz w:val="24"/>
          <w:szCs w:val="24"/>
        </w:rPr>
        <w:t xml:space="preserve"> edukaciju iz područja upravljanja kvalitetom i rizicima. </w:t>
      </w:r>
    </w:p>
    <w:p w:rsidR="00AD1388" w:rsidRPr="005E7802" w:rsidRDefault="00AD1388" w:rsidP="005E780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D1388" w:rsidRPr="00555697" w:rsidRDefault="00555697" w:rsidP="007F37DF">
      <w:pPr>
        <w:pStyle w:val="t-9-8"/>
        <w:spacing w:beforeLines="30" w:before="72" w:beforeAutospacing="0" w:afterLines="30" w:after="72" w:afterAutospacing="0"/>
        <w:jc w:val="both"/>
        <w:rPr>
          <w:color w:val="000000"/>
          <w:highlight w:val="green"/>
        </w:rPr>
      </w:pPr>
      <w:r w:rsidRPr="00555697">
        <w:rPr>
          <w:color w:val="000000"/>
        </w:rPr>
        <w:t>(4</w:t>
      </w:r>
      <w:r w:rsidR="00AD1388" w:rsidRPr="00555697">
        <w:rPr>
          <w:color w:val="000000"/>
        </w:rPr>
        <w:t>) Glavna med</w:t>
      </w:r>
      <w:r>
        <w:rPr>
          <w:color w:val="000000"/>
        </w:rPr>
        <w:t xml:space="preserve">icinska sestra </w:t>
      </w:r>
      <w:r w:rsidR="00040DD8" w:rsidRPr="00B324B7">
        <w:rPr>
          <w:color w:val="000000"/>
        </w:rPr>
        <w:t>mora imati završen preddiplomski i diplomski sveučilišni studij ili integrirani preddiplomski i diplomski sveučilišni studij iz područja biomedicine</w:t>
      </w:r>
    </w:p>
    <w:p w:rsidR="007F37DF" w:rsidRPr="003F60C7" w:rsidRDefault="007F37DF" w:rsidP="007F37DF">
      <w:pPr>
        <w:pStyle w:val="clanak"/>
        <w:spacing w:before="0" w:beforeAutospacing="0" w:after="0" w:afterAutospacing="0"/>
        <w:jc w:val="both"/>
        <w:rPr>
          <w:color w:val="000000"/>
          <w:highlight w:val="green"/>
        </w:rPr>
      </w:pPr>
    </w:p>
    <w:p w:rsidR="007F37DF" w:rsidRPr="005E7802" w:rsidRDefault="007F37DF" w:rsidP="007F37DF">
      <w:pPr>
        <w:pStyle w:val="t-9-8"/>
        <w:spacing w:before="0" w:beforeAutospacing="0" w:after="0" w:afterAutospacing="0"/>
        <w:jc w:val="both"/>
      </w:pPr>
      <w:r w:rsidRPr="005E7802">
        <w:t>(</w:t>
      </w:r>
      <w:r w:rsidR="00555697" w:rsidRPr="005E7802">
        <w:t>5</w:t>
      </w:r>
      <w:r w:rsidR="005E7802" w:rsidRPr="005E7802">
        <w:t>) Uz radnike iz stavka 2</w:t>
      </w:r>
      <w:r w:rsidRPr="005E7802">
        <w:t xml:space="preserve">. ovog članka, poslove u Centru za kvalitetu obavljat će i drugi radnici propisani </w:t>
      </w:r>
      <w:r w:rsidR="005E7802" w:rsidRPr="005E7802">
        <w:t xml:space="preserve">pravilnikom </w:t>
      </w:r>
      <w:r w:rsidR="009054F5">
        <w:t xml:space="preserve">iz članka 34. </w:t>
      </w:r>
      <w:r w:rsidR="009054F5" w:rsidRPr="00720A2F">
        <w:t>stavak 2</w:t>
      </w:r>
      <w:r w:rsidR="00AC5A3D" w:rsidRPr="00720A2F">
        <w:t>.</w:t>
      </w:r>
      <w:r w:rsidR="00AC5A3D">
        <w:t xml:space="preserve"> ovoga Zakona</w:t>
      </w:r>
      <w:r w:rsidRPr="005E7802">
        <w:t xml:space="preserve">.  </w:t>
      </w:r>
    </w:p>
    <w:p w:rsidR="00065A2A" w:rsidRDefault="00065A2A" w:rsidP="007F37DF">
      <w:pPr>
        <w:pStyle w:val="t-9-8"/>
        <w:spacing w:before="0" w:beforeAutospacing="0" w:after="0" w:afterAutospacing="0"/>
        <w:jc w:val="center"/>
        <w:rPr>
          <w:b/>
        </w:rPr>
      </w:pPr>
    </w:p>
    <w:p w:rsidR="007F37DF" w:rsidRPr="000A27D8" w:rsidRDefault="007F37DF" w:rsidP="007F37DF">
      <w:pPr>
        <w:pStyle w:val="t-9-8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Članak 33. </w:t>
      </w:r>
    </w:p>
    <w:p w:rsidR="00555697" w:rsidRDefault="00555697" w:rsidP="007F37DF">
      <w:pPr>
        <w:pStyle w:val="clanak"/>
        <w:spacing w:before="0" w:beforeAutospacing="0" w:after="0" w:afterAutospacing="0"/>
        <w:jc w:val="both"/>
      </w:pPr>
    </w:p>
    <w:p w:rsidR="007F37DF" w:rsidRDefault="0066180E" w:rsidP="007F37DF">
      <w:pPr>
        <w:pStyle w:val="clanak"/>
        <w:spacing w:before="0" w:beforeAutospacing="0" w:after="0" w:afterAutospacing="0"/>
        <w:jc w:val="both"/>
      </w:pPr>
      <w:r>
        <w:t>(1) Pružatelji</w:t>
      </w:r>
      <w:r w:rsidR="007F37DF">
        <w:t xml:space="preserve"> zdravstvene zaštite obvezni su godišnje izvješće o osiguranju i unapređenju kvalitete zdravstvene zaštite i upravljanju rizicima pružatelja zdravstvene zaštite, dostaviti Agenciji na obrascu godišnjeg izvješća, najkasnije do kraja siječnja za prethodnu godinu.</w:t>
      </w:r>
    </w:p>
    <w:p w:rsidR="007F37DF" w:rsidRDefault="007F37DF" w:rsidP="007F37DF">
      <w:pPr>
        <w:pStyle w:val="clanak"/>
        <w:spacing w:before="0" w:beforeAutospacing="0" w:after="0" w:afterAutospacing="0"/>
        <w:ind w:firstLine="708"/>
        <w:jc w:val="both"/>
      </w:pPr>
    </w:p>
    <w:p w:rsidR="007F37DF" w:rsidRPr="00B324B7" w:rsidRDefault="007F37DF" w:rsidP="007F37DF">
      <w:pPr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>(2</w:t>
      </w:r>
      <w:r w:rsidRPr="00B324B7">
        <w:rPr>
          <w:rFonts w:ascii="Times New Roman" w:eastAsia="Calibri" w:hAnsi="Times New Roman"/>
          <w:sz w:val="24"/>
          <w:szCs w:val="24"/>
          <w:lang w:eastAsia="hr-HR"/>
        </w:rPr>
        <w:t>) Sadr</w:t>
      </w:r>
      <w:r w:rsidR="00040DD8">
        <w:rPr>
          <w:rFonts w:ascii="Times New Roman" w:eastAsia="Calibri" w:hAnsi="Times New Roman"/>
          <w:sz w:val="24"/>
          <w:szCs w:val="24"/>
          <w:lang w:eastAsia="hr-HR"/>
        </w:rPr>
        <w:t>žaj obrasca Izvješća iz stavka 1. ovog</w:t>
      </w:r>
      <w:r w:rsidRPr="00B324B7">
        <w:rPr>
          <w:rFonts w:ascii="Times New Roman" w:eastAsia="Calibri" w:hAnsi="Times New Roman"/>
          <w:sz w:val="24"/>
          <w:szCs w:val="24"/>
          <w:lang w:eastAsia="hr-HR"/>
        </w:rPr>
        <w:t xml:space="preserve"> članka na prijedlog Agencije donosi ministar.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b/>
        </w:rPr>
      </w:pPr>
      <w:r w:rsidRPr="00B324B7">
        <w:rPr>
          <w:b/>
        </w:rPr>
        <w:lastRenderedPageBreak/>
        <w:t xml:space="preserve">VI. </w:t>
      </w:r>
      <w:r w:rsidR="009A3254">
        <w:rPr>
          <w:b/>
        </w:rPr>
        <w:t>CERTIFIKACIJA</w:t>
      </w:r>
      <w:r w:rsidR="009A3254" w:rsidRPr="00B324B7">
        <w:rPr>
          <w:b/>
        </w:rPr>
        <w:t xml:space="preserve"> </w:t>
      </w:r>
      <w:r w:rsidR="009A3254">
        <w:rPr>
          <w:b/>
        </w:rPr>
        <w:t xml:space="preserve">I </w:t>
      </w:r>
      <w:r w:rsidRPr="00B324B7">
        <w:rPr>
          <w:b/>
        </w:rPr>
        <w:t>AKREDITACIJSKI POSTUPAK</w:t>
      </w:r>
      <w:r w:rsidR="008C170D">
        <w:rPr>
          <w:b/>
        </w:rPr>
        <w:t xml:space="preserve"> </w:t>
      </w:r>
    </w:p>
    <w:p w:rsidR="008C170D" w:rsidRPr="00B324B7" w:rsidRDefault="008C170D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F37DF" w:rsidRPr="00B324B7" w:rsidRDefault="007F37DF" w:rsidP="007F37DF">
      <w:pPr>
        <w:pStyle w:val="t-9-8"/>
        <w:spacing w:beforeLines="30" w:before="72" w:beforeAutospacing="0" w:afterLines="30" w:after="72" w:afterAutospacing="0"/>
        <w:jc w:val="center"/>
        <w:rPr>
          <w:b/>
        </w:rPr>
      </w:pPr>
      <w:r w:rsidRPr="00B324B7">
        <w:rPr>
          <w:b/>
        </w:rPr>
        <w:t>Članak 34.</w:t>
      </w:r>
    </w:p>
    <w:p w:rsidR="007F37DF" w:rsidRDefault="007F37DF" w:rsidP="007F3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018" w:rsidRDefault="007F37DF" w:rsidP="007F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="009A3254">
        <w:rPr>
          <w:rFonts w:ascii="Times New Roman" w:hAnsi="Times New Roman"/>
          <w:color w:val="000000"/>
          <w:sz w:val="24"/>
          <w:szCs w:val="24"/>
        </w:rPr>
        <w:t>Certifikacijskim</w:t>
      </w:r>
      <w:r w:rsidRPr="003B3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D1E">
        <w:rPr>
          <w:rFonts w:ascii="Times New Roman" w:hAnsi="Times New Roman"/>
          <w:color w:val="000000"/>
          <w:sz w:val="24"/>
          <w:szCs w:val="24"/>
        </w:rPr>
        <w:t>postup</w:t>
      </w:r>
      <w:r>
        <w:rPr>
          <w:rFonts w:ascii="Times New Roman" w:hAnsi="Times New Roman"/>
          <w:color w:val="000000"/>
          <w:sz w:val="24"/>
          <w:szCs w:val="24"/>
        </w:rPr>
        <w:t>kom</w:t>
      </w:r>
      <w:r w:rsidRPr="003B32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ocjenjuje se razina</w:t>
      </w:r>
      <w:r w:rsidRPr="00F83886">
        <w:rPr>
          <w:rFonts w:ascii="Times New Roman" w:hAnsi="Times New Roman"/>
          <w:sz w:val="24"/>
          <w:szCs w:val="24"/>
        </w:rPr>
        <w:t xml:space="preserve"> sukl</w:t>
      </w:r>
      <w:r>
        <w:rPr>
          <w:rFonts w:ascii="Times New Roman" w:hAnsi="Times New Roman"/>
          <w:sz w:val="24"/>
          <w:szCs w:val="24"/>
        </w:rPr>
        <w:t>adnosti rada pružatelja zdravstvene zaštite s</w:t>
      </w:r>
      <w:r w:rsidRPr="00F83886">
        <w:rPr>
          <w:rFonts w:ascii="Times New Roman" w:hAnsi="Times New Roman"/>
          <w:sz w:val="24"/>
          <w:szCs w:val="24"/>
        </w:rPr>
        <w:t xml:space="preserve"> </w:t>
      </w:r>
      <w:r w:rsidR="00BB2F0C">
        <w:rPr>
          <w:rFonts w:ascii="Times New Roman" w:hAnsi="Times New Roman"/>
          <w:sz w:val="24"/>
          <w:szCs w:val="24"/>
        </w:rPr>
        <w:t>Temeljnim</w:t>
      </w:r>
      <w:r w:rsidRPr="005E7802">
        <w:rPr>
          <w:rFonts w:ascii="Times New Roman" w:hAnsi="Times New Roman"/>
          <w:sz w:val="24"/>
          <w:szCs w:val="24"/>
        </w:rPr>
        <w:t xml:space="preserve"> standardima </w:t>
      </w:r>
      <w:r w:rsidR="00BB2F0C" w:rsidRPr="00BB2F0C">
        <w:rPr>
          <w:rFonts w:ascii="Times New Roman" w:eastAsia="MS Mincho" w:hAnsi="Times New Roman"/>
          <w:bCs/>
          <w:sz w:val="24"/>
          <w:szCs w:val="24"/>
        </w:rPr>
        <w:t>kvalitete zdravstvene zaštite</w:t>
      </w:r>
      <w:r w:rsidR="00BB2F0C" w:rsidRPr="00BB2F0C">
        <w:rPr>
          <w:rFonts w:ascii="Times New Roman" w:hAnsi="Times New Roman"/>
          <w:sz w:val="24"/>
          <w:szCs w:val="24"/>
        </w:rPr>
        <w:t xml:space="preserve"> i </w:t>
      </w:r>
      <w:r w:rsidR="007D381A">
        <w:rPr>
          <w:rFonts w:ascii="Times New Roman" w:hAnsi="Times New Roman"/>
          <w:sz w:val="24"/>
          <w:szCs w:val="24"/>
        </w:rPr>
        <w:t>razinama</w:t>
      </w:r>
      <w:r w:rsidR="00BB2F0C" w:rsidRPr="00BB2F0C">
        <w:rPr>
          <w:rFonts w:ascii="Times New Roman" w:hAnsi="Times New Roman"/>
          <w:sz w:val="24"/>
          <w:szCs w:val="24"/>
        </w:rPr>
        <w:t xml:space="preserve"> uspostave funkcionalnog sustava kvalitete</w:t>
      </w:r>
      <w:r w:rsidRPr="00BB2F0C">
        <w:rPr>
          <w:rFonts w:ascii="Times New Roman" w:hAnsi="Times New Roman"/>
          <w:sz w:val="24"/>
          <w:szCs w:val="24"/>
        </w:rPr>
        <w:t>,</w:t>
      </w:r>
      <w:r w:rsidRPr="005E7802">
        <w:rPr>
          <w:rFonts w:ascii="Times New Roman" w:hAnsi="Times New Roman"/>
          <w:sz w:val="24"/>
          <w:szCs w:val="24"/>
        </w:rPr>
        <w:t xml:space="preserve"> koje donosi ministar na prijedlog Nac</w:t>
      </w:r>
      <w:r w:rsidR="0025668B" w:rsidRPr="005E7802">
        <w:rPr>
          <w:rFonts w:ascii="Times New Roman" w:hAnsi="Times New Roman"/>
          <w:sz w:val="24"/>
          <w:szCs w:val="24"/>
        </w:rPr>
        <w:t>ionalnog povjerenstva</w:t>
      </w:r>
      <w:r w:rsidR="005E7802" w:rsidRPr="005E7802">
        <w:rPr>
          <w:rFonts w:ascii="Times New Roman" w:hAnsi="Times New Roman"/>
          <w:sz w:val="24"/>
          <w:szCs w:val="24"/>
        </w:rPr>
        <w:t xml:space="preserve"> i Agencije</w:t>
      </w:r>
      <w:r w:rsidRPr="005E7802">
        <w:rPr>
          <w:rFonts w:ascii="Times New Roman" w:hAnsi="Times New Roman"/>
          <w:sz w:val="24"/>
          <w:szCs w:val="24"/>
        </w:rPr>
        <w:t>.</w:t>
      </w:r>
    </w:p>
    <w:p w:rsidR="00E84018" w:rsidRDefault="00E84018" w:rsidP="007F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018" w:rsidRPr="00BB2F0C" w:rsidRDefault="00E84018" w:rsidP="00E84018">
      <w:pPr>
        <w:pStyle w:val="Bezproreda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(2</w:t>
      </w:r>
      <w:r w:rsidRPr="00824569">
        <w:rPr>
          <w:rFonts w:ascii="Times New Roman" w:hAnsi="Times New Roman"/>
          <w:sz w:val="24"/>
          <w:szCs w:val="24"/>
        </w:rPr>
        <w:t xml:space="preserve">) </w:t>
      </w:r>
      <w:r w:rsidRPr="00BB2F0C">
        <w:rPr>
          <w:rFonts w:ascii="Times New Roman" w:hAnsi="Times New Roman"/>
          <w:sz w:val="24"/>
          <w:szCs w:val="24"/>
        </w:rPr>
        <w:t xml:space="preserve">Ministar donosi Pravilnik o implementaciji </w:t>
      </w:r>
      <w:r w:rsidRPr="00BB2F0C">
        <w:rPr>
          <w:rFonts w:ascii="Times New Roman" w:eastAsia="MS Mincho" w:hAnsi="Times New Roman"/>
          <w:bCs/>
          <w:sz w:val="24"/>
          <w:szCs w:val="24"/>
        </w:rPr>
        <w:t>temeljnih standarda kvalitete zdravstvene zaštite</w:t>
      </w:r>
      <w:r w:rsidRPr="00BB2F0C">
        <w:rPr>
          <w:rFonts w:ascii="Times New Roman" w:hAnsi="Times New Roman"/>
          <w:sz w:val="24"/>
          <w:szCs w:val="24"/>
        </w:rPr>
        <w:t xml:space="preserve"> i stupnjevima uspostave funkcionalnog sustava kvalitete, na prijedlog </w:t>
      </w:r>
      <w:r>
        <w:rPr>
          <w:rFonts w:ascii="Times New Roman" w:hAnsi="Times New Roman"/>
          <w:sz w:val="24"/>
          <w:szCs w:val="24"/>
        </w:rPr>
        <w:t>Agencije i Nacionalnog povjerenstva.</w:t>
      </w:r>
      <w:r w:rsidRPr="00BB2F0C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7F37DF" w:rsidRPr="005E7802" w:rsidRDefault="007F37DF" w:rsidP="007F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802">
        <w:rPr>
          <w:rFonts w:ascii="Times New Roman" w:hAnsi="Times New Roman"/>
          <w:sz w:val="24"/>
          <w:szCs w:val="24"/>
        </w:rPr>
        <w:t xml:space="preserve"> </w:t>
      </w:r>
    </w:p>
    <w:p w:rsidR="007F37DF" w:rsidRPr="00C919B0" w:rsidRDefault="00E84018" w:rsidP="007F37DF">
      <w:pPr>
        <w:pStyle w:val="t-9-8"/>
        <w:spacing w:beforeLines="30" w:before="72" w:beforeAutospacing="0" w:afterLines="30" w:after="72" w:afterAutospacing="0"/>
        <w:jc w:val="both"/>
        <w:rPr>
          <w:rFonts w:eastAsia="MS Mincho"/>
          <w:bCs/>
        </w:rPr>
      </w:pPr>
      <w:r>
        <w:rPr>
          <w:color w:val="000000"/>
        </w:rPr>
        <w:t>(3</w:t>
      </w:r>
      <w:r w:rsidR="007F37DF">
        <w:rPr>
          <w:color w:val="000000"/>
        </w:rPr>
        <w:t xml:space="preserve">) </w:t>
      </w:r>
      <w:r w:rsidR="007F37DF" w:rsidRPr="00C919B0">
        <w:rPr>
          <w:color w:val="000000"/>
        </w:rPr>
        <w:t xml:space="preserve">U cilju provedbe </w:t>
      </w:r>
      <w:r w:rsidR="007F37DF">
        <w:rPr>
          <w:color w:val="000000"/>
        </w:rPr>
        <w:t xml:space="preserve">Plana i </w:t>
      </w:r>
      <w:r w:rsidR="007F37DF" w:rsidRPr="00C919B0">
        <w:rPr>
          <w:color w:val="000000"/>
        </w:rPr>
        <w:t xml:space="preserve">programa mjera iz članka </w:t>
      </w:r>
      <w:r w:rsidR="007F37DF">
        <w:rPr>
          <w:color w:val="000000"/>
        </w:rPr>
        <w:t>26. stavka 1.</w:t>
      </w:r>
      <w:r w:rsidR="007F37DF" w:rsidRPr="00C919B0">
        <w:rPr>
          <w:color w:val="000000"/>
        </w:rPr>
        <w:t xml:space="preserve"> ovog</w:t>
      </w:r>
      <w:r w:rsidR="007F37DF">
        <w:rPr>
          <w:color w:val="000000"/>
        </w:rPr>
        <w:t>a</w:t>
      </w:r>
      <w:r w:rsidR="007F37DF" w:rsidRPr="00C919B0">
        <w:rPr>
          <w:color w:val="000000"/>
        </w:rPr>
        <w:t xml:space="preserve"> Zakona</w:t>
      </w:r>
      <w:r w:rsidR="007F37DF">
        <w:rPr>
          <w:color w:val="000000"/>
        </w:rPr>
        <w:t>, u skladu s</w:t>
      </w:r>
      <w:r w:rsidR="007F37DF" w:rsidRPr="00C919B0">
        <w:rPr>
          <w:color w:val="000000"/>
        </w:rPr>
        <w:t xml:space="preserve"> </w:t>
      </w:r>
      <w:r w:rsidR="007F37DF" w:rsidRPr="00F82343">
        <w:t>Pravilnik</w:t>
      </w:r>
      <w:r w:rsidR="007F37DF">
        <w:t>om</w:t>
      </w:r>
      <w:r w:rsidR="007F37DF" w:rsidRPr="00F82343">
        <w:t xml:space="preserve"> </w:t>
      </w:r>
      <w:r w:rsidR="001C362D">
        <w:t>iz stavka 2. ovog članka</w:t>
      </w:r>
      <w:r w:rsidR="007F37DF">
        <w:t>,</w:t>
      </w:r>
      <w:r w:rsidR="00474F28">
        <w:t xml:space="preserve"> </w:t>
      </w:r>
      <w:r w:rsidR="007F37DF">
        <w:rPr>
          <w:rFonts w:eastAsia="MS Mincho"/>
          <w:bCs/>
        </w:rPr>
        <w:t xml:space="preserve">postupkom </w:t>
      </w:r>
      <w:r>
        <w:rPr>
          <w:rFonts w:eastAsia="MS Mincho"/>
          <w:bCs/>
        </w:rPr>
        <w:t>certifikacije</w:t>
      </w:r>
      <w:r w:rsidR="007F37DF">
        <w:rPr>
          <w:rFonts w:eastAsia="MS Mincho"/>
          <w:bCs/>
        </w:rPr>
        <w:t xml:space="preserve"> pružatelja zdravstvene zaštite </w:t>
      </w:r>
      <w:r w:rsidR="007F37DF" w:rsidRPr="00C919B0">
        <w:t>omogućava</w:t>
      </w:r>
      <w:r w:rsidR="007F37DF">
        <w:t xml:space="preserve"> se</w:t>
      </w:r>
      <w:r w:rsidR="007F37DF" w:rsidRPr="00C919B0">
        <w:t xml:space="preserve"> potvrđivanje ostvarenih razina usvojenosti </w:t>
      </w:r>
      <w:r w:rsidR="005E7802">
        <w:t xml:space="preserve">temeljnih </w:t>
      </w:r>
      <w:r w:rsidR="007F37DF">
        <w:t xml:space="preserve">standarda </w:t>
      </w:r>
      <w:r w:rsidR="007F37DF" w:rsidRPr="00C919B0">
        <w:t xml:space="preserve">kvalitete zdravstvene </w:t>
      </w:r>
      <w:r w:rsidR="007F37DF">
        <w:t>zaštite</w:t>
      </w:r>
      <w:r w:rsidR="007F37DF" w:rsidRPr="00C919B0">
        <w:t xml:space="preserve"> i to na </w:t>
      </w:r>
      <w:r w:rsidR="007F37DF">
        <w:t xml:space="preserve">najmanje </w:t>
      </w:r>
      <w:r w:rsidR="007F37DF" w:rsidRPr="00C919B0">
        <w:t>tri razine</w:t>
      </w:r>
      <w:r w:rsidR="007F37DF">
        <w:t>:</w:t>
      </w:r>
    </w:p>
    <w:p w:rsidR="007F37DF" w:rsidRPr="003B3201" w:rsidRDefault="007F37DF" w:rsidP="007F37DF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67510">
        <w:rPr>
          <w:rFonts w:ascii="Times New Roman" w:hAnsi="Times New Roman"/>
          <w:b/>
          <w:sz w:val="24"/>
          <w:szCs w:val="24"/>
          <w:u w:val="single"/>
        </w:rPr>
        <w:t xml:space="preserve">certifikat </w:t>
      </w:r>
      <w:r w:rsidR="00474F28">
        <w:rPr>
          <w:rFonts w:ascii="Times New Roman" w:hAnsi="Times New Roman"/>
          <w:b/>
          <w:sz w:val="24"/>
          <w:szCs w:val="24"/>
          <w:u w:val="single"/>
        </w:rPr>
        <w:t>r</w:t>
      </w:r>
      <w:r w:rsidRPr="00767510">
        <w:rPr>
          <w:rFonts w:ascii="Times New Roman" w:hAnsi="Times New Roman"/>
          <w:b/>
          <w:sz w:val="24"/>
          <w:szCs w:val="24"/>
          <w:u w:val="single"/>
        </w:rPr>
        <w:t>azine C</w:t>
      </w:r>
      <w:r w:rsidRPr="003B3201">
        <w:rPr>
          <w:rFonts w:ascii="Times New Roman" w:hAnsi="Times New Roman"/>
          <w:sz w:val="24"/>
          <w:szCs w:val="24"/>
        </w:rPr>
        <w:t xml:space="preserve"> dodjeljuje se pružatelju zdravstvene zaštite </w:t>
      </w:r>
      <w:r>
        <w:rPr>
          <w:rFonts w:ascii="Times New Roman" w:hAnsi="Times New Roman"/>
          <w:sz w:val="24"/>
          <w:szCs w:val="24"/>
        </w:rPr>
        <w:t>koji</w:t>
      </w:r>
      <w:r w:rsidRPr="003B3201">
        <w:rPr>
          <w:rFonts w:ascii="Times New Roman" w:hAnsi="Times New Roman"/>
          <w:sz w:val="24"/>
          <w:szCs w:val="24"/>
        </w:rPr>
        <w:t xml:space="preserve"> ispunj</w:t>
      </w:r>
      <w:r>
        <w:rPr>
          <w:rFonts w:ascii="Times New Roman" w:hAnsi="Times New Roman"/>
          <w:sz w:val="24"/>
          <w:szCs w:val="24"/>
        </w:rPr>
        <w:t xml:space="preserve">ava </w:t>
      </w:r>
      <w:r w:rsidRPr="003B3201">
        <w:rPr>
          <w:rFonts w:ascii="Times New Roman" w:hAnsi="Times New Roman"/>
          <w:sz w:val="24"/>
          <w:szCs w:val="24"/>
        </w:rPr>
        <w:t xml:space="preserve"> sljedeć</w:t>
      </w:r>
      <w:r>
        <w:rPr>
          <w:rFonts w:ascii="Times New Roman" w:hAnsi="Times New Roman"/>
          <w:sz w:val="24"/>
          <w:szCs w:val="24"/>
        </w:rPr>
        <w:t>e</w:t>
      </w:r>
      <w:r w:rsidRPr="003B3201">
        <w:rPr>
          <w:rFonts w:ascii="Times New Roman" w:hAnsi="Times New Roman"/>
          <w:sz w:val="24"/>
          <w:szCs w:val="24"/>
        </w:rPr>
        <w:t xml:space="preserve"> uvjet</w:t>
      </w:r>
      <w:r>
        <w:rPr>
          <w:rFonts w:ascii="Times New Roman" w:hAnsi="Times New Roman"/>
          <w:sz w:val="24"/>
          <w:szCs w:val="24"/>
        </w:rPr>
        <w:t>e</w:t>
      </w:r>
      <w:r w:rsidRPr="003B3201">
        <w:rPr>
          <w:rFonts w:ascii="Times New Roman" w:hAnsi="Times New Roman"/>
          <w:sz w:val="24"/>
          <w:szCs w:val="24"/>
        </w:rPr>
        <w:t>:</w:t>
      </w:r>
    </w:p>
    <w:p w:rsidR="007F37DF" w:rsidRDefault="007F37DF" w:rsidP="007F37D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9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 ustrojeno</w:t>
      </w:r>
      <w:r w:rsidRPr="00C919B0"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sz w:val="24"/>
          <w:szCs w:val="24"/>
        </w:rPr>
        <w:t>j</w:t>
      </w:r>
      <w:r w:rsidRPr="00C919B0">
        <w:rPr>
          <w:rFonts w:ascii="Times New Roman" w:hAnsi="Times New Roman"/>
          <w:sz w:val="24"/>
          <w:szCs w:val="24"/>
        </w:rPr>
        <w:t>erenstvo</w:t>
      </w:r>
      <w:r>
        <w:rPr>
          <w:rFonts w:ascii="Times New Roman" w:hAnsi="Times New Roman"/>
          <w:sz w:val="24"/>
          <w:szCs w:val="24"/>
        </w:rPr>
        <w:t xml:space="preserve"> za kvalitetu</w:t>
      </w:r>
      <w:r w:rsidRPr="00C919B0">
        <w:rPr>
          <w:rFonts w:ascii="Times New Roman" w:hAnsi="Times New Roman"/>
          <w:sz w:val="24"/>
          <w:szCs w:val="24"/>
        </w:rPr>
        <w:t>/Centar za kvalitetu</w:t>
      </w:r>
      <w:r>
        <w:rPr>
          <w:rFonts w:ascii="Times New Roman" w:hAnsi="Times New Roman"/>
          <w:sz w:val="24"/>
          <w:szCs w:val="24"/>
        </w:rPr>
        <w:t>/odgovornu osobu,</w:t>
      </w:r>
    </w:p>
    <w:p w:rsidR="007F37DF" w:rsidRDefault="007F37DF" w:rsidP="007F37DF">
      <w:pPr>
        <w:spacing w:after="0" w:line="240" w:lineRule="auto"/>
        <w:ind w:left="426" w:hanging="426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1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osigurava propisane</w:t>
      </w:r>
      <w:r w:rsidRPr="00C919B0">
        <w:rPr>
          <w:rFonts w:ascii="Times New Roman" w:hAnsi="Times New Roman"/>
          <w:sz w:val="24"/>
          <w:szCs w:val="24"/>
        </w:rPr>
        <w:t xml:space="preserve"> temeljn</w:t>
      </w:r>
      <w:r>
        <w:rPr>
          <w:rFonts w:ascii="Times New Roman" w:hAnsi="Times New Roman"/>
          <w:sz w:val="24"/>
          <w:szCs w:val="24"/>
        </w:rPr>
        <w:t>e</w:t>
      </w:r>
      <w:r w:rsidRPr="00C919B0">
        <w:rPr>
          <w:rFonts w:ascii="Times New Roman" w:hAnsi="Times New Roman"/>
          <w:sz w:val="24"/>
          <w:szCs w:val="24"/>
        </w:rPr>
        <w:t xml:space="preserve"> standard</w:t>
      </w:r>
      <w:r>
        <w:rPr>
          <w:rFonts w:ascii="Times New Roman" w:hAnsi="Times New Roman"/>
          <w:sz w:val="24"/>
          <w:szCs w:val="24"/>
        </w:rPr>
        <w:t>e</w:t>
      </w:r>
      <w:r w:rsidRPr="00C919B0">
        <w:rPr>
          <w:rFonts w:ascii="Times New Roman" w:hAnsi="Times New Roman"/>
          <w:sz w:val="24"/>
          <w:szCs w:val="24"/>
        </w:rPr>
        <w:t xml:space="preserve"> </w:t>
      </w:r>
      <w:r w:rsidR="00E84018">
        <w:rPr>
          <w:rFonts w:ascii="Times New Roman" w:eastAsia="+mn-ea" w:hAnsi="Times New Roman"/>
          <w:bCs/>
          <w:color w:val="000000"/>
          <w:sz w:val="24"/>
          <w:szCs w:val="24"/>
          <w:lang w:bidi="ta-IN"/>
        </w:rPr>
        <w:t>kvalitete zdravstvene zaštite,</w:t>
      </w:r>
      <w:r w:rsidRPr="00C919B0">
        <w:rPr>
          <w:rFonts w:ascii="Times New Roman" w:eastAsia="+mn-ea" w:hAnsi="Times New Roman"/>
          <w:bCs/>
          <w:iCs/>
          <w:color w:val="000000"/>
          <w:sz w:val="24"/>
          <w:szCs w:val="24"/>
          <w:lang w:bidi="ta-IN"/>
        </w:rPr>
        <w:t xml:space="preserve"> </w:t>
      </w:r>
    </w:p>
    <w:p w:rsidR="007F37DF" w:rsidRDefault="007F37DF" w:rsidP="007F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9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ima </w:t>
      </w:r>
      <w:r w:rsidRPr="00C919B0">
        <w:rPr>
          <w:rFonts w:ascii="Times New Roman" w:hAnsi="Times New Roman"/>
          <w:sz w:val="24"/>
          <w:szCs w:val="24"/>
        </w:rPr>
        <w:t>sustavno organizirano prikupljanje i analiz</w:t>
      </w:r>
      <w:r>
        <w:rPr>
          <w:rFonts w:ascii="Times New Roman" w:hAnsi="Times New Roman"/>
          <w:sz w:val="24"/>
          <w:szCs w:val="24"/>
        </w:rPr>
        <w:t>u</w:t>
      </w:r>
      <w:r w:rsidRPr="00C919B0">
        <w:rPr>
          <w:rFonts w:ascii="Times New Roman" w:hAnsi="Times New Roman"/>
          <w:sz w:val="24"/>
          <w:szCs w:val="24"/>
        </w:rPr>
        <w:t xml:space="preserve"> podataka vezanih uz pokazatelje kvalitete poslovanja </w:t>
      </w:r>
      <w:r w:rsidRPr="00C919B0">
        <w:rPr>
          <w:rFonts w:ascii="Times New Roman" w:eastAsia="+mn-ea" w:hAnsi="Times New Roman"/>
          <w:bCs/>
          <w:sz w:val="24"/>
          <w:szCs w:val="24"/>
          <w:lang w:bidi="ta-IN"/>
        </w:rPr>
        <w:t>učinkovitost</w:t>
      </w:r>
      <w:r w:rsidR="00474F28">
        <w:rPr>
          <w:rFonts w:ascii="Times New Roman" w:eastAsia="+mn-ea" w:hAnsi="Times New Roman"/>
          <w:bCs/>
          <w:sz w:val="24"/>
          <w:szCs w:val="24"/>
          <w:lang w:bidi="ta-IN"/>
        </w:rPr>
        <w:t>i</w:t>
      </w:r>
      <w:r w:rsidRPr="00C919B0">
        <w:rPr>
          <w:rFonts w:ascii="Times New Roman" w:eastAsia="+mn-ea" w:hAnsi="Times New Roman"/>
          <w:bCs/>
          <w:sz w:val="24"/>
          <w:szCs w:val="24"/>
          <w:lang w:bidi="ta-IN"/>
        </w:rPr>
        <w:t xml:space="preserve"> i kvalite</w:t>
      </w:r>
      <w:r w:rsidR="00474F28">
        <w:rPr>
          <w:rFonts w:ascii="Times New Roman" w:eastAsia="+mn-ea" w:hAnsi="Times New Roman"/>
          <w:bCs/>
          <w:sz w:val="24"/>
          <w:szCs w:val="24"/>
          <w:lang w:bidi="ta-IN"/>
        </w:rPr>
        <w:t>te</w:t>
      </w:r>
      <w:r w:rsidRPr="00C919B0">
        <w:rPr>
          <w:rFonts w:ascii="Times New Roman" w:hAnsi="Times New Roman"/>
          <w:sz w:val="24"/>
          <w:szCs w:val="24"/>
        </w:rPr>
        <w:t xml:space="preserve"> zdravstvene </w:t>
      </w:r>
      <w:r>
        <w:rPr>
          <w:rFonts w:ascii="Times New Roman" w:hAnsi="Times New Roman"/>
          <w:sz w:val="24"/>
          <w:szCs w:val="24"/>
        </w:rPr>
        <w:t xml:space="preserve">zaštite </w:t>
      </w:r>
      <w:r w:rsidRPr="00440066">
        <w:rPr>
          <w:rFonts w:ascii="Times New Roman" w:hAnsi="Times New Roman"/>
          <w:sz w:val="24"/>
          <w:szCs w:val="24"/>
        </w:rPr>
        <w:t>(</w:t>
      </w:r>
      <w:r w:rsidRPr="003B3201">
        <w:rPr>
          <w:rFonts w:ascii="Times New Roman" w:hAnsi="Times New Roman"/>
          <w:bCs/>
          <w:i/>
          <w:sz w:val="24"/>
          <w:szCs w:val="24"/>
        </w:rPr>
        <w:t>KPU)</w:t>
      </w:r>
      <w:r>
        <w:rPr>
          <w:rFonts w:ascii="Times New Roman" w:hAnsi="Times New Roman"/>
          <w:bCs/>
          <w:i/>
          <w:sz w:val="24"/>
          <w:szCs w:val="24"/>
        </w:rPr>
        <w:t xml:space="preserve"> i (PK)</w:t>
      </w:r>
      <w:r w:rsidRPr="00440066">
        <w:rPr>
          <w:rFonts w:ascii="Times New Roman" w:hAnsi="Times New Roman"/>
          <w:sz w:val="24"/>
          <w:szCs w:val="24"/>
        </w:rPr>
        <w:t>.</w:t>
      </w:r>
    </w:p>
    <w:p w:rsidR="007F37DF" w:rsidRPr="003B3201" w:rsidRDefault="007D381A" w:rsidP="007F37DF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certifikat r</w:t>
      </w:r>
      <w:r w:rsidR="007F37DF" w:rsidRPr="00767510">
        <w:rPr>
          <w:rFonts w:ascii="Times New Roman" w:hAnsi="Times New Roman"/>
          <w:b/>
          <w:sz w:val="24"/>
          <w:szCs w:val="24"/>
          <w:u w:val="single"/>
        </w:rPr>
        <w:t>azine B</w:t>
      </w:r>
      <w:r w:rsidR="007F37DF" w:rsidRPr="003B3201">
        <w:rPr>
          <w:rFonts w:ascii="Times New Roman" w:hAnsi="Times New Roman"/>
          <w:sz w:val="24"/>
          <w:szCs w:val="24"/>
        </w:rPr>
        <w:t xml:space="preserve"> dodjeljuje se pružatelju zdravstvene zaštite  </w:t>
      </w:r>
      <w:r w:rsidR="007F37DF">
        <w:rPr>
          <w:rFonts w:ascii="Times New Roman" w:hAnsi="Times New Roman"/>
          <w:sz w:val="24"/>
          <w:szCs w:val="24"/>
        </w:rPr>
        <w:t>koji</w:t>
      </w:r>
      <w:r w:rsidR="007F37DF" w:rsidRPr="003B3201">
        <w:rPr>
          <w:rFonts w:ascii="Times New Roman" w:hAnsi="Times New Roman"/>
          <w:sz w:val="24"/>
          <w:szCs w:val="24"/>
        </w:rPr>
        <w:t xml:space="preserve"> ispunj</w:t>
      </w:r>
      <w:r w:rsidR="007F37DF">
        <w:rPr>
          <w:rFonts w:ascii="Times New Roman" w:hAnsi="Times New Roman"/>
          <w:sz w:val="24"/>
          <w:szCs w:val="24"/>
        </w:rPr>
        <w:t>ava</w:t>
      </w:r>
      <w:r w:rsidR="007F37DF" w:rsidRPr="003B3201">
        <w:rPr>
          <w:rFonts w:ascii="Times New Roman" w:hAnsi="Times New Roman"/>
          <w:sz w:val="24"/>
          <w:szCs w:val="24"/>
        </w:rPr>
        <w:t xml:space="preserve"> sljedeć</w:t>
      </w:r>
      <w:r w:rsidR="007F37DF">
        <w:rPr>
          <w:rFonts w:ascii="Times New Roman" w:hAnsi="Times New Roman"/>
          <w:sz w:val="24"/>
          <w:szCs w:val="24"/>
        </w:rPr>
        <w:t>e</w:t>
      </w:r>
      <w:r w:rsidR="007F37DF" w:rsidRPr="003B3201">
        <w:rPr>
          <w:rFonts w:ascii="Times New Roman" w:hAnsi="Times New Roman"/>
          <w:sz w:val="24"/>
          <w:szCs w:val="24"/>
        </w:rPr>
        <w:t xml:space="preserve"> uvjet</w:t>
      </w:r>
      <w:r w:rsidR="007F37DF">
        <w:rPr>
          <w:rFonts w:ascii="Times New Roman" w:hAnsi="Times New Roman"/>
          <w:sz w:val="24"/>
          <w:szCs w:val="24"/>
        </w:rPr>
        <w:t>e</w:t>
      </w:r>
      <w:r w:rsidR="007F37DF" w:rsidRPr="003B3201">
        <w:rPr>
          <w:rFonts w:ascii="Times New Roman" w:hAnsi="Times New Roman"/>
          <w:sz w:val="24"/>
          <w:szCs w:val="24"/>
        </w:rPr>
        <w:t>;</w:t>
      </w:r>
    </w:p>
    <w:p w:rsidR="007F37DF" w:rsidRDefault="007F37DF" w:rsidP="007F37DF">
      <w:pPr>
        <w:spacing w:after="0" w:line="240" w:lineRule="auto"/>
        <w:ind w:left="426" w:hanging="426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ima certifikat razine </w:t>
      </w:r>
      <w:r w:rsidRPr="00C919B0">
        <w:rPr>
          <w:rFonts w:ascii="Times New Roman" w:hAnsi="Times New Roman"/>
          <w:sz w:val="24"/>
          <w:szCs w:val="24"/>
        </w:rPr>
        <w:t>«C»</w:t>
      </w:r>
      <w:r>
        <w:rPr>
          <w:rFonts w:ascii="Times New Roman" w:hAnsi="Times New Roman"/>
          <w:sz w:val="24"/>
          <w:szCs w:val="24"/>
        </w:rPr>
        <w:t>,</w:t>
      </w:r>
      <w:r w:rsidRPr="00C919B0">
        <w:rPr>
          <w:rFonts w:ascii="Times New Roman" w:hAnsi="Times New Roman"/>
          <w:sz w:val="24"/>
          <w:szCs w:val="24"/>
        </w:rPr>
        <w:t xml:space="preserve"> </w:t>
      </w:r>
    </w:p>
    <w:p w:rsidR="007F37DF" w:rsidRDefault="007F37DF" w:rsidP="007F37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a-IN"/>
        </w:rPr>
      </w:pPr>
      <w:r>
        <w:rPr>
          <w:rFonts w:ascii="Times New Roman" w:hAnsi="Times New Roman"/>
          <w:sz w:val="24"/>
          <w:szCs w:val="24"/>
        </w:rPr>
        <w:t>- ima z</w:t>
      </w:r>
      <w:r w:rsidRPr="00C919B0">
        <w:rPr>
          <w:rFonts w:ascii="Times New Roman" w:hAnsi="Times New Roman"/>
          <w:sz w:val="24"/>
          <w:szCs w:val="24"/>
        </w:rPr>
        <w:t xml:space="preserve">apočet proces </w:t>
      </w:r>
      <w:r w:rsidRPr="005E7802">
        <w:rPr>
          <w:rFonts w:ascii="Times New Roman" w:hAnsi="Times New Roman"/>
          <w:sz w:val="24"/>
          <w:szCs w:val="24"/>
        </w:rPr>
        <w:t xml:space="preserve">dobrovoljne </w:t>
      </w:r>
      <w:r w:rsidRPr="005E7802">
        <w:rPr>
          <w:rFonts w:ascii="Times New Roman" w:hAnsi="Times New Roman"/>
          <w:sz w:val="24"/>
          <w:szCs w:val="24"/>
          <w:lang w:bidi="ta-IN"/>
        </w:rPr>
        <w:t>međunarodne</w:t>
      </w:r>
      <w:r w:rsidRPr="00C919B0">
        <w:rPr>
          <w:rFonts w:ascii="Times New Roman" w:hAnsi="Times New Roman"/>
          <w:sz w:val="24"/>
          <w:szCs w:val="24"/>
          <w:lang w:bidi="ta-IN"/>
        </w:rPr>
        <w:t xml:space="preserve"> akreditacij</w:t>
      </w:r>
      <w:r w:rsidR="00E84018">
        <w:rPr>
          <w:rFonts w:ascii="Times New Roman" w:hAnsi="Times New Roman"/>
          <w:sz w:val="24"/>
          <w:szCs w:val="24"/>
          <w:lang w:bidi="ta-IN"/>
        </w:rPr>
        <w:t>e</w:t>
      </w:r>
      <w:r>
        <w:rPr>
          <w:rFonts w:ascii="Times New Roman" w:hAnsi="Times New Roman"/>
          <w:sz w:val="24"/>
          <w:szCs w:val="24"/>
          <w:lang w:bidi="ta-IN"/>
        </w:rPr>
        <w:t xml:space="preserve"> </w:t>
      </w:r>
      <w:r w:rsidR="00474F28">
        <w:rPr>
          <w:rFonts w:ascii="Times New Roman" w:hAnsi="Times New Roman"/>
          <w:sz w:val="24"/>
          <w:szCs w:val="24"/>
          <w:lang w:bidi="ta-IN"/>
        </w:rPr>
        <w:t>za višu razinu standarda,</w:t>
      </w:r>
    </w:p>
    <w:p w:rsidR="00E64171" w:rsidRDefault="00E64171" w:rsidP="00E6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9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 sustavno organiziranu višu razinu prikupljanja</w:t>
      </w:r>
      <w:r w:rsidRPr="00C919B0">
        <w:rPr>
          <w:rFonts w:ascii="Times New Roman" w:hAnsi="Times New Roman"/>
          <w:sz w:val="24"/>
          <w:szCs w:val="24"/>
        </w:rPr>
        <w:t xml:space="preserve"> i analiz</w:t>
      </w:r>
      <w:r>
        <w:rPr>
          <w:rFonts w:ascii="Times New Roman" w:hAnsi="Times New Roman"/>
          <w:sz w:val="24"/>
          <w:szCs w:val="24"/>
        </w:rPr>
        <w:t>e</w:t>
      </w:r>
      <w:r w:rsidRPr="00C919B0">
        <w:rPr>
          <w:rFonts w:ascii="Times New Roman" w:hAnsi="Times New Roman"/>
          <w:sz w:val="24"/>
          <w:szCs w:val="24"/>
        </w:rPr>
        <w:t xml:space="preserve"> podataka vezanih uz pokazatelje kvalitete poslovanja </w:t>
      </w:r>
      <w:r w:rsidRPr="00C919B0">
        <w:rPr>
          <w:rFonts w:ascii="Times New Roman" w:eastAsia="+mn-ea" w:hAnsi="Times New Roman"/>
          <w:bCs/>
          <w:sz w:val="24"/>
          <w:szCs w:val="24"/>
          <w:lang w:bidi="ta-IN"/>
        </w:rPr>
        <w:t>učinkovitost</w:t>
      </w:r>
      <w:r>
        <w:rPr>
          <w:rFonts w:ascii="Times New Roman" w:eastAsia="+mn-ea" w:hAnsi="Times New Roman"/>
          <w:bCs/>
          <w:sz w:val="24"/>
          <w:szCs w:val="24"/>
          <w:lang w:bidi="ta-IN"/>
        </w:rPr>
        <w:t>i</w:t>
      </w:r>
      <w:r w:rsidRPr="00C919B0">
        <w:rPr>
          <w:rFonts w:ascii="Times New Roman" w:eastAsia="+mn-ea" w:hAnsi="Times New Roman"/>
          <w:bCs/>
          <w:sz w:val="24"/>
          <w:szCs w:val="24"/>
          <w:lang w:bidi="ta-IN"/>
        </w:rPr>
        <w:t xml:space="preserve"> i kvalite</w:t>
      </w:r>
      <w:r>
        <w:rPr>
          <w:rFonts w:ascii="Times New Roman" w:eastAsia="+mn-ea" w:hAnsi="Times New Roman"/>
          <w:bCs/>
          <w:sz w:val="24"/>
          <w:szCs w:val="24"/>
          <w:lang w:bidi="ta-IN"/>
        </w:rPr>
        <w:t>te</w:t>
      </w:r>
      <w:r w:rsidRPr="00C919B0">
        <w:rPr>
          <w:rFonts w:ascii="Times New Roman" w:hAnsi="Times New Roman"/>
          <w:sz w:val="24"/>
          <w:szCs w:val="24"/>
        </w:rPr>
        <w:t xml:space="preserve"> zdravstvene </w:t>
      </w:r>
      <w:r>
        <w:rPr>
          <w:rFonts w:ascii="Times New Roman" w:hAnsi="Times New Roman"/>
          <w:sz w:val="24"/>
          <w:szCs w:val="24"/>
        </w:rPr>
        <w:t xml:space="preserve">zaštite </w:t>
      </w:r>
      <w:r w:rsidRPr="00440066">
        <w:rPr>
          <w:rFonts w:ascii="Times New Roman" w:hAnsi="Times New Roman"/>
          <w:sz w:val="24"/>
          <w:szCs w:val="24"/>
        </w:rPr>
        <w:t>(</w:t>
      </w:r>
      <w:r w:rsidRPr="003B3201">
        <w:rPr>
          <w:rFonts w:ascii="Times New Roman" w:hAnsi="Times New Roman"/>
          <w:bCs/>
          <w:i/>
          <w:sz w:val="24"/>
          <w:szCs w:val="24"/>
        </w:rPr>
        <w:t>KPU)</w:t>
      </w:r>
      <w:r>
        <w:rPr>
          <w:rFonts w:ascii="Times New Roman" w:hAnsi="Times New Roman"/>
          <w:bCs/>
          <w:i/>
          <w:sz w:val="24"/>
          <w:szCs w:val="24"/>
        </w:rPr>
        <w:t xml:space="preserve"> i (PK)</w:t>
      </w:r>
      <w:r w:rsidRPr="00440066">
        <w:rPr>
          <w:rFonts w:ascii="Times New Roman" w:hAnsi="Times New Roman"/>
          <w:sz w:val="24"/>
          <w:szCs w:val="24"/>
        </w:rPr>
        <w:t>.</w:t>
      </w:r>
    </w:p>
    <w:p w:rsidR="007F37DF" w:rsidRPr="003D18CE" w:rsidRDefault="007F37DF" w:rsidP="007F37DF">
      <w:pPr>
        <w:pStyle w:val="Odlomakpopis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 Narrow" w:hAnsi="Arial Narrow"/>
        </w:rPr>
      </w:pPr>
      <w:r w:rsidRPr="00767510">
        <w:rPr>
          <w:rFonts w:ascii="Times New Roman" w:hAnsi="Times New Roman"/>
          <w:b/>
          <w:sz w:val="24"/>
          <w:szCs w:val="24"/>
          <w:u w:val="single"/>
        </w:rPr>
        <w:t>certifikat</w:t>
      </w:r>
      <w:r w:rsidRPr="00870E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381A">
        <w:rPr>
          <w:rFonts w:ascii="Times New Roman" w:hAnsi="Times New Roman"/>
          <w:b/>
          <w:sz w:val="24"/>
          <w:szCs w:val="24"/>
          <w:u w:val="single"/>
        </w:rPr>
        <w:t>r</w:t>
      </w:r>
      <w:r w:rsidRPr="003B3201">
        <w:rPr>
          <w:rFonts w:ascii="Times New Roman" w:hAnsi="Times New Roman"/>
          <w:b/>
          <w:sz w:val="24"/>
          <w:szCs w:val="24"/>
          <w:u w:val="single"/>
        </w:rPr>
        <w:t>azin</w:t>
      </w: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Pr="003B3201">
        <w:rPr>
          <w:rFonts w:ascii="Times New Roman" w:hAnsi="Times New Roman"/>
          <w:b/>
          <w:sz w:val="24"/>
          <w:szCs w:val="24"/>
          <w:u w:val="single"/>
        </w:rPr>
        <w:t xml:space="preserve"> A</w:t>
      </w:r>
      <w:r w:rsidRPr="003B3201">
        <w:rPr>
          <w:rFonts w:ascii="Times New Roman" w:hAnsi="Times New Roman"/>
          <w:sz w:val="24"/>
          <w:szCs w:val="24"/>
        </w:rPr>
        <w:t xml:space="preserve"> dodjeljuje se  pružatelju zdravstvene zaštite </w:t>
      </w:r>
      <w:r>
        <w:rPr>
          <w:rFonts w:ascii="Times New Roman" w:hAnsi="Times New Roman"/>
          <w:sz w:val="24"/>
          <w:szCs w:val="24"/>
        </w:rPr>
        <w:t>koji</w:t>
      </w:r>
      <w:r w:rsidRPr="003B3201">
        <w:rPr>
          <w:rFonts w:ascii="Times New Roman" w:hAnsi="Times New Roman"/>
          <w:sz w:val="24"/>
          <w:szCs w:val="24"/>
        </w:rPr>
        <w:t xml:space="preserve"> ispunj</w:t>
      </w:r>
      <w:r>
        <w:rPr>
          <w:rFonts w:ascii="Times New Roman" w:hAnsi="Times New Roman"/>
          <w:sz w:val="24"/>
          <w:szCs w:val="24"/>
        </w:rPr>
        <w:t>ava</w:t>
      </w:r>
      <w:r w:rsidRPr="003B3201">
        <w:rPr>
          <w:rFonts w:ascii="Times New Roman" w:hAnsi="Times New Roman"/>
          <w:sz w:val="24"/>
          <w:szCs w:val="24"/>
        </w:rPr>
        <w:t xml:space="preserve"> sljedeć</w:t>
      </w:r>
      <w:r>
        <w:rPr>
          <w:rFonts w:ascii="Times New Roman" w:hAnsi="Times New Roman"/>
          <w:sz w:val="24"/>
          <w:szCs w:val="24"/>
        </w:rPr>
        <w:t xml:space="preserve">e </w:t>
      </w:r>
      <w:r w:rsidRPr="003B3201">
        <w:rPr>
          <w:rFonts w:ascii="Times New Roman" w:hAnsi="Times New Roman"/>
          <w:sz w:val="24"/>
          <w:szCs w:val="24"/>
        </w:rPr>
        <w:t>uvjet</w:t>
      </w:r>
      <w:r>
        <w:rPr>
          <w:rFonts w:ascii="Times New Roman" w:hAnsi="Times New Roman"/>
          <w:sz w:val="24"/>
          <w:szCs w:val="24"/>
        </w:rPr>
        <w:t>e</w:t>
      </w:r>
      <w:r w:rsidRPr="003B3201">
        <w:rPr>
          <w:rFonts w:ascii="Times New Roman" w:hAnsi="Times New Roman"/>
          <w:sz w:val="24"/>
          <w:szCs w:val="24"/>
        </w:rPr>
        <w:t>:</w:t>
      </w:r>
    </w:p>
    <w:p w:rsidR="007F37DF" w:rsidRDefault="007F37DF" w:rsidP="007F37D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C9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 c</w:t>
      </w:r>
      <w:r w:rsidRPr="00C919B0">
        <w:rPr>
          <w:rFonts w:ascii="Times New Roman" w:hAnsi="Times New Roman"/>
          <w:sz w:val="24"/>
          <w:szCs w:val="24"/>
        </w:rPr>
        <w:t xml:space="preserve">ertifikat </w:t>
      </w:r>
      <w:r>
        <w:rPr>
          <w:rFonts w:ascii="Times New Roman" w:hAnsi="Times New Roman"/>
          <w:sz w:val="24"/>
          <w:szCs w:val="24"/>
        </w:rPr>
        <w:t>razine</w:t>
      </w:r>
      <w:r w:rsidRPr="00C919B0">
        <w:rPr>
          <w:rFonts w:ascii="Times New Roman" w:hAnsi="Times New Roman"/>
          <w:sz w:val="24"/>
          <w:szCs w:val="24"/>
        </w:rPr>
        <w:t xml:space="preserve"> «B»</w:t>
      </w:r>
      <w:r>
        <w:rPr>
          <w:rFonts w:ascii="Times New Roman" w:hAnsi="Times New Roman"/>
          <w:sz w:val="24"/>
          <w:szCs w:val="24"/>
        </w:rPr>
        <w:t>,</w:t>
      </w:r>
      <w:r w:rsidRPr="00C919B0">
        <w:rPr>
          <w:rFonts w:ascii="Times New Roman" w:hAnsi="Times New Roman"/>
          <w:sz w:val="24"/>
          <w:szCs w:val="24"/>
        </w:rPr>
        <w:t xml:space="preserve"> </w:t>
      </w:r>
    </w:p>
    <w:p w:rsidR="007F37DF" w:rsidRDefault="007F37DF" w:rsidP="007F37D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668B">
        <w:rPr>
          <w:rFonts w:ascii="Times New Roman" w:hAnsi="Times New Roman"/>
          <w:sz w:val="24"/>
          <w:szCs w:val="24"/>
        </w:rPr>
        <w:t xml:space="preserve"> ima</w:t>
      </w:r>
      <w:r w:rsidRPr="00C919B0">
        <w:rPr>
          <w:rFonts w:ascii="Times New Roman" w:hAnsi="Times New Roman"/>
          <w:sz w:val="24"/>
          <w:szCs w:val="24"/>
        </w:rPr>
        <w:t xml:space="preserve"> međunarodn</w:t>
      </w:r>
      <w:r w:rsidR="0025668B">
        <w:rPr>
          <w:rFonts w:ascii="Times New Roman" w:hAnsi="Times New Roman"/>
          <w:sz w:val="24"/>
          <w:szCs w:val="24"/>
        </w:rPr>
        <w:t>u</w:t>
      </w:r>
      <w:r w:rsidRPr="00C919B0">
        <w:rPr>
          <w:rFonts w:ascii="Times New Roman" w:hAnsi="Times New Roman"/>
          <w:sz w:val="24"/>
          <w:szCs w:val="24"/>
        </w:rPr>
        <w:t xml:space="preserve"> akreditacij</w:t>
      </w:r>
      <w:r w:rsidR="0025668B">
        <w:rPr>
          <w:rFonts w:ascii="Times New Roman" w:hAnsi="Times New Roman"/>
          <w:sz w:val="24"/>
          <w:szCs w:val="24"/>
        </w:rPr>
        <w:t>u izdanu od strane ovlaštene</w:t>
      </w:r>
      <w:r w:rsidRPr="00C9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pravne osobe,</w:t>
      </w:r>
    </w:p>
    <w:p w:rsidR="007F37DF" w:rsidRDefault="007F37DF" w:rsidP="007F37DF">
      <w:pPr>
        <w:spacing w:after="0" w:line="240" w:lineRule="auto"/>
        <w:ind w:left="426" w:hanging="426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919B0">
        <w:rPr>
          <w:rFonts w:ascii="Times New Roman" w:hAnsi="Times New Roman"/>
          <w:sz w:val="24"/>
          <w:szCs w:val="24"/>
          <w:lang w:bidi="ta-IN"/>
        </w:rPr>
        <w:t xml:space="preserve"> </w:t>
      </w:r>
      <w:r>
        <w:rPr>
          <w:rFonts w:ascii="Times New Roman" w:hAnsi="Times New Roman"/>
          <w:sz w:val="24"/>
          <w:szCs w:val="24"/>
        </w:rPr>
        <w:t>- ima u</w:t>
      </w:r>
      <w:r w:rsidRPr="00C919B0">
        <w:rPr>
          <w:rFonts w:ascii="Times New Roman" w:hAnsi="Times New Roman"/>
          <w:sz w:val="24"/>
          <w:szCs w:val="24"/>
        </w:rPr>
        <w:t>veden</w:t>
      </w:r>
      <w:r>
        <w:rPr>
          <w:rFonts w:ascii="Times New Roman" w:hAnsi="Times New Roman"/>
          <w:sz w:val="24"/>
          <w:szCs w:val="24"/>
        </w:rPr>
        <w:t>e</w:t>
      </w:r>
      <w:r w:rsidRPr="00C9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bidi="ta-IN"/>
        </w:rPr>
        <w:t>t</w:t>
      </w:r>
      <w:r w:rsidRPr="00C919B0">
        <w:rPr>
          <w:rFonts w:ascii="Times New Roman" w:hAnsi="Times New Roman"/>
          <w:bCs/>
          <w:sz w:val="24"/>
          <w:szCs w:val="24"/>
          <w:lang w:bidi="ta-IN"/>
        </w:rPr>
        <w:t>emeljn</w:t>
      </w:r>
      <w:r>
        <w:rPr>
          <w:rFonts w:ascii="Times New Roman" w:hAnsi="Times New Roman"/>
          <w:bCs/>
          <w:sz w:val="24"/>
          <w:szCs w:val="24"/>
          <w:lang w:bidi="ta-IN"/>
        </w:rPr>
        <w:t>e</w:t>
      </w:r>
      <w:r w:rsidRPr="00C919B0">
        <w:rPr>
          <w:rFonts w:ascii="Times New Roman" w:hAnsi="Times New Roman"/>
          <w:bCs/>
          <w:sz w:val="24"/>
          <w:szCs w:val="24"/>
          <w:lang w:bidi="ta-IN"/>
        </w:rPr>
        <w:t xml:space="preserve"> standard</w:t>
      </w:r>
      <w:r>
        <w:rPr>
          <w:rFonts w:ascii="Times New Roman" w:hAnsi="Times New Roman"/>
          <w:bCs/>
          <w:sz w:val="24"/>
          <w:szCs w:val="24"/>
          <w:lang w:bidi="ta-IN"/>
        </w:rPr>
        <w:t>e</w:t>
      </w:r>
      <w:r w:rsidRPr="00C919B0">
        <w:rPr>
          <w:rFonts w:ascii="Times New Roman" w:hAnsi="Times New Roman"/>
          <w:bCs/>
          <w:sz w:val="24"/>
          <w:szCs w:val="24"/>
          <w:lang w:bidi="ta-IN"/>
        </w:rPr>
        <w:t xml:space="preserve"> dobre kliničke</w:t>
      </w:r>
      <w:r w:rsidRPr="00C919B0">
        <w:rPr>
          <w:rFonts w:ascii="Times New Roman" w:hAnsi="Times New Roman"/>
          <w:bCs/>
          <w:sz w:val="24"/>
          <w:szCs w:val="24"/>
          <w:cs/>
          <w:lang w:bidi="ta-IN"/>
        </w:rPr>
        <w:t xml:space="preserve"> </w:t>
      </w:r>
      <w:r w:rsidRPr="00C919B0">
        <w:rPr>
          <w:rFonts w:ascii="Times New Roman" w:hAnsi="Times New Roman"/>
          <w:bCs/>
          <w:sz w:val="24"/>
          <w:szCs w:val="24"/>
          <w:lang w:bidi="ta-IN"/>
        </w:rPr>
        <w:t>prakse</w:t>
      </w:r>
      <w:r w:rsidR="008C170D">
        <w:rPr>
          <w:rFonts w:ascii="Times New Roman" w:hAnsi="Times New Roman"/>
          <w:bCs/>
          <w:sz w:val="24"/>
          <w:szCs w:val="24"/>
          <w:lang w:bidi="ta-IN"/>
        </w:rPr>
        <w:t>,</w:t>
      </w:r>
      <w:r w:rsidRPr="00C919B0">
        <w:rPr>
          <w:rFonts w:ascii="Times New Roman" w:hAnsi="Times New Roman"/>
          <w:bCs/>
          <w:sz w:val="24"/>
          <w:szCs w:val="24"/>
          <w:lang w:bidi="ta-IN"/>
        </w:rPr>
        <w:t xml:space="preserve"> </w:t>
      </w:r>
    </w:p>
    <w:p w:rsidR="00E64171" w:rsidRDefault="00E64171" w:rsidP="00E641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9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 sustavno organiziranu najvišu razinu prikupljanja</w:t>
      </w:r>
      <w:r w:rsidRPr="00C919B0">
        <w:rPr>
          <w:rFonts w:ascii="Times New Roman" w:hAnsi="Times New Roman"/>
          <w:sz w:val="24"/>
          <w:szCs w:val="24"/>
        </w:rPr>
        <w:t xml:space="preserve"> i analiz</w:t>
      </w:r>
      <w:r>
        <w:rPr>
          <w:rFonts w:ascii="Times New Roman" w:hAnsi="Times New Roman"/>
          <w:sz w:val="24"/>
          <w:szCs w:val="24"/>
        </w:rPr>
        <w:t>e</w:t>
      </w:r>
      <w:r w:rsidRPr="00C919B0">
        <w:rPr>
          <w:rFonts w:ascii="Times New Roman" w:hAnsi="Times New Roman"/>
          <w:sz w:val="24"/>
          <w:szCs w:val="24"/>
        </w:rPr>
        <w:t xml:space="preserve"> podataka vezanih uz pokazatelje kvalitete poslovanja </w:t>
      </w:r>
      <w:r w:rsidRPr="00C919B0">
        <w:rPr>
          <w:rFonts w:ascii="Times New Roman" w:eastAsia="+mn-ea" w:hAnsi="Times New Roman"/>
          <w:bCs/>
          <w:sz w:val="24"/>
          <w:szCs w:val="24"/>
          <w:lang w:bidi="ta-IN"/>
        </w:rPr>
        <w:t>učinkovitost</w:t>
      </w:r>
      <w:r>
        <w:rPr>
          <w:rFonts w:ascii="Times New Roman" w:eastAsia="+mn-ea" w:hAnsi="Times New Roman"/>
          <w:bCs/>
          <w:sz w:val="24"/>
          <w:szCs w:val="24"/>
          <w:lang w:bidi="ta-IN"/>
        </w:rPr>
        <w:t>i</w:t>
      </w:r>
      <w:r w:rsidRPr="00C919B0">
        <w:rPr>
          <w:rFonts w:ascii="Times New Roman" w:eastAsia="+mn-ea" w:hAnsi="Times New Roman"/>
          <w:bCs/>
          <w:sz w:val="24"/>
          <w:szCs w:val="24"/>
          <w:lang w:bidi="ta-IN"/>
        </w:rPr>
        <w:t xml:space="preserve"> i kvalite</w:t>
      </w:r>
      <w:r>
        <w:rPr>
          <w:rFonts w:ascii="Times New Roman" w:eastAsia="+mn-ea" w:hAnsi="Times New Roman"/>
          <w:bCs/>
          <w:sz w:val="24"/>
          <w:szCs w:val="24"/>
          <w:lang w:bidi="ta-IN"/>
        </w:rPr>
        <w:t>te</w:t>
      </w:r>
      <w:r w:rsidRPr="00C919B0">
        <w:rPr>
          <w:rFonts w:ascii="Times New Roman" w:hAnsi="Times New Roman"/>
          <w:sz w:val="24"/>
          <w:szCs w:val="24"/>
        </w:rPr>
        <w:t xml:space="preserve"> zdravstvene </w:t>
      </w:r>
      <w:r>
        <w:rPr>
          <w:rFonts w:ascii="Times New Roman" w:hAnsi="Times New Roman"/>
          <w:sz w:val="24"/>
          <w:szCs w:val="24"/>
        </w:rPr>
        <w:t xml:space="preserve">zaštite </w:t>
      </w:r>
      <w:r w:rsidRPr="00440066">
        <w:rPr>
          <w:rFonts w:ascii="Times New Roman" w:hAnsi="Times New Roman"/>
          <w:sz w:val="24"/>
          <w:szCs w:val="24"/>
        </w:rPr>
        <w:t>(</w:t>
      </w:r>
      <w:r w:rsidRPr="003B3201">
        <w:rPr>
          <w:rFonts w:ascii="Times New Roman" w:hAnsi="Times New Roman"/>
          <w:bCs/>
          <w:i/>
          <w:sz w:val="24"/>
          <w:szCs w:val="24"/>
        </w:rPr>
        <w:t>KPU)</w:t>
      </w:r>
      <w:r>
        <w:rPr>
          <w:rFonts w:ascii="Times New Roman" w:hAnsi="Times New Roman"/>
          <w:bCs/>
          <w:i/>
          <w:sz w:val="24"/>
          <w:szCs w:val="24"/>
        </w:rPr>
        <w:t xml:space="preserve"> i (PK)</w:t>
      </w:r>
      <w:r w:rsidRPr="00440066">
        <w:rPr>
          <w:rFonts w:ascii="Times New Roman" w:hAnsi="Times New Roman"/>
          <w:sz w:val="24"/>
          <w:szCs w:val="24"/>
        </w:rPr>
        <w:t>.</w:t>
      </w:r>
    </w:p>
    <w:p w:rsidR="00AC5A3D" w:rsidRDefault="00AC5A3D" w:rsidP="00AC5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5A3D" w:rsidRDefault="00AC5A3D" w:rsidP="00AC5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35.</w:t>
      </w:r>
    </w:p>
    <w:p w:rsidR="00AC5A3D" w:rsidRDefault="00AC5A3D" w:rsidP="00AC5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5A3D" w:rsidRPr="008007E4" w:rsidRDefault="00AC5A3D" w:rsidP="00AC5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Agencija rješenjem daje</w:t>
      </w:r>
      <w:r w:rsidRPr="00C72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certifikat o</w:t>
      </w:r>
      <w:r w:rsidRPr="00C72557">
        <w:rPr>
          <w:rFonts w:ascii="Times New Roman" w:hAnsi="Times New Roman"/>
          <w:sz w:val="24"/>
          <w:szCs w:val="24"/>
        </w:rPr>
        <w:t xml:space="preserve"> razin</w:t>
      </w:r>
      <w:r>
        <w:rPr>
          <w:rFonts w:ascii="Times New Roman" w:hAnsi="Times New Roman"/>
          <w:sz w:val="24"/>
          <w:szCs w:val="24"/>
        </w:rPr>
        <w:t>i</w:t>
      </w:r>
      <w:r w:rsidRPr="00C72557">
        <w:rPr>
          <w:rFonts w:ascii="Times New Roman" w:hAnsi="Times New Roman"/>
          <w:sz w:val="24"/>
          <w:szCs w:val="24"/>
        </w:rPr>
        <w:t xml:space="preserve"> funkcionalnog sustava kvalitete </w:t>
      </w:r>
      <w:r>
        <w:rPr>
          <w:rFonts w:ascii="Times New Roman" w:hAnsi="Times New Roman"/>
          <w:color w:val="000000"/>
          <w:sz w:val="24"/>
          <w:szCs w:val="24"/>
        </w:rPr>
        <w:t>pruža</w:t>
      </w:r>
      <w:r w:rsidRPr="00C72557">
        <w:rPr>
          <w:rFonts w:ascii="Times New Roman" w:hAnsi="Times New Roman"/>
          <w:color w:val="000000"/>
          <w:sz w:val="24"/>
          <w:szCs w:val="24"/>
        </w:rPr>
        <w:t xml:space="preserve">teljima zdravstvene zaštite iz članka 34. </w:t>
      </w:r>
      <w:r>
        <w:rPr>
          <w:rFonts w:ascii="Times New Roman" w:hAnsi="Times New Roman"/>
          <w:color w:val="000000"/>
          <w:sz w:val="24"/>
          <w:szCs w:val="24"/>
        </w:rPr>
        <w:t xml:space="preserve">stavka 2. </w:t>
      </w:r>
      <w:r w:rsidRPr="00C72557">
        <w:rPr>
          <w:rFonts w:ascii="Times New Roman" w:hAnsi="Times New Roman"/>
          <w:color w:val="000000"/>
          <w:sz w:val="24"/>
          <w:szCs w:val="24"/>
        </w:rPr>
        <w:t xml:space="preserve">ovoga Zakona </w:t>
      </w:r>
      <w:r w:rsidRPr="00C72557">
        <w:rPr>
          <w:rFonts w:ascii="Times New Roman" w:hAnsi="Times New Roman"/>
          <w:sz w:val="24"/>
          <w:szCs w:val="24"/>
        </w:rPr>
        <w:t>na razdoblje od 4 godine.</w:t>
      </w:r>
    </w:p>
    <w:p w:rsidR="00AC5A3D" w:rsidRDefault="00AC5A3D" w:rsidP="00AC5A3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5A3D" w:rsidRPr="003B3201" w:rsidRDefault="00AC5A3D" w:rsidP="00AC5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201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Protiv rješenja Agencije nije dopuštena žalba već se može pokrenuti upravni spor.</w:t>
      </w:r>
    </w:p>
    <w:p w:rsidR="00AC5A3D" w:rsidRDefault="00AC5A3D" w:rsidP="00AC5A3D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AC5A3D" w:rsidRPr="00F83886" w:rsidRDefault="00AC5A3D" w:rsidP="00AC5A3D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F83886">
        <w:rPr>
          <w:b/>
          <w:color w:val="000000"/>
        </w:rPr>
        <w:t xml:space="preserve">Članak </w:t>
      </w:r>
      <w:r>
        <w:rPr>
          <w:b/>
          <w:color w:val="000000"/>
        </w:rPr>
        <w:t>36.</w:t>
      </w:r>
    </w:p>
    <w:p w:rsidR="00AC5A3D" w:rsidRDefault="00AC5A3D" w:rsidP="00AC5A3D">
      <w:pPr>
        <w:pStyle w:val="t-9-8"/>
        <w:jc w:val="both"/>
      </w:pPr>
      <w:r>
        <w:t xml:space="preserve">(1) </w:t>
      </w:r>
      <w:r w:rsidRPr="00711CBF">
        <w:t xml:space="preserve">Agencija je obvezna dostavljati podatke o </w:t>
      </w:r>
      <w:r>
        <w:t xml:space="preserve">standardima </w:t>
      </w:r>
      <w:r w:rsidRPr="00711CBF">
        <w:t>kvalitet</w:t>
      </w:r>
      <w:r>
        <w:t>e</w:t>
      </w:r>
      <w:r w:rsidRPr="00711CBF">
        <w:t xml:space="preserve"> i sigurnosti zdravstvene zaštite</w:t>
      </w:r>
      <w:r>
        <w:t xml:space="preserve"> za pružatelje zdravstvene zaštite</w:t>
      </w:r>
      <w:r w:rsidRPr="00711CBF">
        <w:t xml:space="preserve"> Nacionalnom </w:t>
      </w:r>
      <w:r>
        <w:t>p</w:t>
      </w:r>
      <w:r w:rsidRPr="00711CBF">
        <w:t xml:space="preserve">ovjerenstvu </w:t>
      </w:r>
      <w:r>
        <w:t>i Zavodu</w:t>
      </w:r>
      <w:r w:rsidRPr="00711CBF">
        <w:t xml:space="preserve"> </w:t>
      </w:r>
      <w:r>
        <w:t xml:space="preserve">u cilju </w:t>
      </w:r>
      <w:r w:rsidRPr="00711CBF">
        <w:t>pružanj</w:t>
      </w:r>
      <w:r>
        <w:t xml:space="preserve">a </w:t>
      </w:r>
      <w:r>
        <w:lastRenderedPageBreak/>
        <w:t xml:space="preserve">točnih i pravovremenih </w:t>
      </w:r>
      <w:r w:rsidRPr="00711CBF">
        <w:t xml:space="preserve"> informacija o pravima osiguranih osoba na zdravstvenu zaštitu u drugoj državi članici</w:t>
      </w:r>
      <w:r>
        <w:t>,</w:t>
      </w:r>
      <w:r w:rsidRPr="00711CBF">
        <w:t xml:space="preserve"> u skladu s propisima Europske</w:t>
      </w:r>
      <w:r>
        <w:t xml:space="preserve"> unije i Direktivom 2011/24/EU.</w:t>
      </w:r>
      <w:r w:rsidRPr="00711CBF" w:rsidDel="00A855DB">
        <w:t xml:space="preserve"> </w:t>
      </w:r>
    </w:p>
    <w:p w:rsidR="00AC5A3D" w:rsidRDefault="00AC5A3D" w:rsidP="00AC5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Zavod pravilnikom u</w:t>
      </w:r>
      <w:r w:rsidRPr="00F83886">
        <w:rPr>
          <w:rFonts w:ascii="Times New Roman" w:hAnsi="Times New Roman"/>
          <w:sz w:val="24"/>
          <w:szCs w:val="24"/>
        </w:rPr>
        <w:t xml:space="preserve">tvrđuje </w:t>
      </w:r>
      <w:r>
        <w:rPr>
          <w:rFonts w:ascii="Times New Roman" w:hAnsi="Times New Roman"/>
          <w:sz w:val="24"/>
          <w:szCs w:val="24"/>
        </w:rPr>
        <w:t>kriterije</w:t>
      </w:r>
      <w:r w:rsidRPr="00F83886">
        <w:rPr>
          <w:rFonts w:ascii="Times New Roman" w:hAnsi="Times New Roman"/>
          <w:sz w:val="24"/>
          <w:szCs w:val="24"/>
        </w:rPr>
        <w:t xml:space="preserve"> stimulativnog </w:t>
      </w:r>
      <w:r>
        <w:rPr>
          <w:rFonts w:ascii="Times New Roman" w:hAnsi="Times New Roman"/>
          <w:sz w:val="24"/>
          <w:szCs w:val="24"/>
        </w:rPr>
        <w:t xml:space="preserve">financiranja ugovornih pružatelja </w:t>
      </w:r>
      <w:r w:rsidRPr="00F83886">
        <w:rPr>
          <w:rFonts w:ascii="Times New Roman" w:hAnsi="Times New Roman"/>
          <w:sz w:val="24"/>
          <w:szCs w:val="24"/>
        </w:rPr>
        <w:t>zdravstven</w:t>
      </w:r>
      <w:r>
        <w:rPr>
          <w:rFonts w:ascii="Times New Roman" w:hAnsi="Times New Roman"/>
          <w:sz w:val="24"/>
          <w:szCs w:val="24"/>
        </w:rPr>
        <w:t>e zaštite ovisno o postignutoj razini</w:t>
      </w:r>
      <w:r w:rsidRPr="00F83886">
        <w:rPr>
          <w:rFonts w:ascii="Times New Roman" w:hAnsi="Times New Roman"/>
          <w:sz w:val="24"/>
          <w:szCs w:val="24"/>
        </w:rPr>
        <w:t xml:space="preserve"> uspostave funkcionalnog sustava kvalitete</w:t>
      </w:r>
      <w:r>
        <w:rPr>
          <w:rFonts w:ascii="Times New Roman" w:hAnsi="Times New Roman"/>
          <w:sz w:val="24"/>
          <w:szCs w:val="24"/>
        </w:rPr>
        <w:t>.</w:t>
      </w:r>
      <w:r w:rsidRPr="00F83886">
        <w:rPr>
          <w:rFonts w:ascii="Times New Roman" w:hAnsi="Times New Roman"/>
          <w:sz w:val="24"/>
          <w:szCs w:val="24"/>
        </w:rPr>
        <w:t xml:space="preserve"> </w:t>
      </w:r>
    </w:p>
    <w:p w:rsidR="008C170D" w:rsidRDefault="008C170D" w:rsidP="007F37DF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:rsidR="007F37DF" w:rsidRDefault="00AC5A3D" w:rsidP="007F37DF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Članak 37</w:t>
      </w:r>
      <w:r w:rsidR="007F37DF">
        <w:rPr>
          <w:b/>
          <w:color w:val="000000"/>
        </w:rPr>
        <w:t xml:space="preserve">. </w:t>
      </w:r>
    </w:p>
    <w:p w:rsidR="007F37DF" w:rsidRDefault="007F37DF" w:rsidP="007F37DF">
      <w:pPr>
        <w:pStyle w:val="t-9-8"/>
        <w:spacing w:before="0" w:beforeAutospacing="0" w:after="0" w:afterAutospacing="0"/>
        <w:rPr>
          <w:b/>
          <w:color w:val="000000"/>
        </w:rPr>
      </w:pPr>
    </w:p>
    <w:p w:rsidR="007F37DF" w:rsidRDefault="008C170D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(1) Dobrovoljni međunarodni a</w:t>
      </w:r>
      <w:r w:rsidR="007F37DF">
        <w:rPr>
          <w:color w:val="000000"/>
        </w:rPr>
        <w:t>kreditacijski postupak pokreće se na zahtjev pružatelja zdravstvene zaštite,</w:t>
      </w:r>
      <w:r w:rsidR="007F37DF" w:rsidRPr="0007462C">
        <w:t xml:space="preserve"> </w:t>
      </w:r>
      <w:r w:rsidR="007F37DF">
        <w:t>koji snosi sve t</w:t>
      </w:r>
      <w:r w:rsidR="007F37DF" w:rsidRPr="00F83886">
        <w:t xml:space="preserve">roškove </w:t>
      </w:r>
      <w:r w:rsidR="007F37DF">
        <w:t xml:space="preserve">tog </w:t>
      </w:r>
      <w:r w:rsidR="007F37DF" w:rsidRPr="00F83886">
        <w:t>postupka</w:t>
      </w:r>
      <w:r w:rsidR="007F37DF">
        <w:t>.</w:t>
      </w:r>
      <w:r w:rsidR="007F37DF" w:rsidRPr="00F83886">
        <w:t xml:space="preserve"> </w:t>
      </w: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(2) Akreditacijski postupak provodi akreditacijsko tijelo izabrano od strane Agencije na temelju javnog natječaja.  </w:t>
      </w:r>
    </w:p>
    <w:p w:rsidR="007F37DF" w:rsidRDefault="007F37DF" w:rsidP="007F37DF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F37DF" w:rsidRPr="00824569" w:rsidRDefault="008C170D" w:rsidP="007F37DF">
      <w:pPr>
        <w:pStyle w:val="t-9-8"/>
        <w:spacing w:before="0" w:beforeAutospacing="0" w:after="0" w:afterAutospacing="0"/>
        <w:jc w:val="both"/>
        <w:rPr>
          <w:strike/>
        </w:rPr>
      </w:pPr>
      <w:r w:rsidRPr="00824569">
        <w:rPr>
          <w:color w:val="000000"/>
        </w:rPr>
        <w:t>(3</w:t>
      </w:r>
      <w:r w:rsidR="007F37DF" w:rsidRPr="00824569">
        <w:rPr>
          <w:color w:val="000000"/>
        </w:rPr>
        <w:t xml:space="preserve">) Ministar donosi </w:t>
      </w:r>
      <w:r w:rsidR="007F37DF" w:rsidRPr="00824569">
        <w:t xml:space="preserve">Pravilnik o </w:t>
      </w:r>
      <w:r w:rsidR="00F732AD">
        <w:t>kriterijima</w:t>
      </w:r>
      <w:r w:rsidR="007F37DF" w:rsidRPr="00824569">
        <w:t xml:space="preserve"> za odabir akreditacijskih tijela i licenciranje </w:t>
      </w:r>
      <w:r w:rsidR="00F732AD">
        <w:t xml:space="preserve">međunarodnih </w:t>
      </w:r>
      <w:r w:rsidR="00BB2F0C">
        <w:t>akreditacijskih standarda,</w:t>
      </w:r>
      <w:r w:rsidR="00BB2F0C" w:rsidRPr="00BB2F0C">
        <w:t xml:space="preserve"> na prijedlog </w:t>
      </w:r>
      <w:r w:rsidR="00244DA4">
        <w:t>Nacionalnog p</w:t>
      </w:r>
      <w:r w:rsidR="00BB2F0C">
        <w:t>ovjerenstva.</w:t>
      </w:r>
      <w:r w:rsidR="00BB2F0C" w:rsidRPr="00BB2F0C">
        <w:rPr>
          <w:b/>
          <w:color w:val="000000"/>
        </w:rPr>
        <w:t xml:space="preserve"> </w:t>
      </w:r>
      <w:r w:rsidR="007F37DF" w:rsidRPr="00824569">
        <w:t xml:space="preserve"> </w:t>
      </w:r>
    </w:p>
    <w:p w:rsidR="007F37DF" w:rsidRDefault="007F37DF" w:rsidP="00767510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2245D0">
        <w:t xml:space="preserve"> </w:t>
      </w:r>
    </w:p>
    <w:p w:rsidR="007F37DF" w:rsidRDefault="00AC5A3D" w:rsidP="007F37DF">
      <w:pPr>
        <w:pStyle w:val="t-9-8"/>
        <w:spacing w:before="0" w:beforeAutospacing="0" w:after="0" w:afterAutospacing="0"/>
        <w:jc w:val="center"/>
        <w:rPr>
          <w:b/>
        </w:rPr>
      </w:pPr>
      <w:r>
        <w:rPr>
          <w:b/>
        </w:rPr>
        <w:t>Članak 38</w:t>
      </w:r>
      <w:r w:rsidR="007F37DF" w:rsidRPr="004A6BC9">
        <w:rPr>
          <w:b/>
        </w:rPr>
        <w:t>.</w:t>
      </w:r>
    </w:p>
    <w:p w:rsidR="007F37DF" w:rsidRDefault="007F37DF" w:rsidP="007F37DF">
      <w:pPr>
        <w:pStyle w:val="t-9-8"/>
        <w:spacing w:before="0" w:beforeAutospacing="0" w:after="0" w:afterAutospacing="0"/>
        <w:jc w:val="center"/>
        <w:rPr>
          <w:b/>
        </w:rPr>
      </w:pPr>
    </w:p>
    <w:p w:rsidR="007F37DF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(1) Akreditacijsko tijelo provodi postupak vanjskog vrednovanja te na temelju utvrđenog stanja </w:t>
      </w:r>
      <w:r w:rsidR="00992FA3">
        <w:rPr>
          <w:color w:val="000000"/>
        </w:rPr>
        <w:t xml:space="preserve">i </w:t>
      </w:r>
      <w:r w:rsidR="00244DA4">
        <w:rPr>
          <w:color w:val="000000"/>
        </w:rPr>
        <w:t>donosi odluku</w:t>
      </w:r>
      <w:r>
        <w:rPr>
          <w:color w:val="000000"/>
        </w:rPr>
        <w:t xml:space="preserve"> o davanju </w:t>
      </w:r>
      <w:r w:rsidRPr="00C74D59">
        <w:rPr>
          <w:color w:val="000000"/>
        </w:rPr>
        <w:t>akreditacij</w:t>
      </w:r>
      <w:r>
        <w:rPr>
          <w:color w:val="000000"/>
        </w:rPr>
        <w:t>e</w:t>
      </w:r>
      <w:r w:rsidRPr="00C74D59">
        <w:rPr>
          <w:color w:val="000000"/>
        </w:rPr>
        <w:t xml:space="preserve"> </w:t>
      </w:r>
      <w:r>
        <w:rPr>
          <w:color w:val="000000"/>
        </w:rPr>
        <w:t>pružatelju zdravstvene zaštite za određeno vremensko razdoblje.</w:t>
      </w:r>
    </w:p>
    <w:p w:rsidR="007F37DF" w:rsidRDefault="007F37DF" w:rsidP="007F37DF">
      <w:pPr>
        <w:pStyle w:val="t-9-8"/>
        <w:spacing w:before="0" w:beforeAutospacing="0" w:after="0" w:afterAutospacing="0"/>
        <w:ind w:firstLine="708"/>
        <w:jc w:val="both"/>
        <w:rPr>
          <w:b/>
        </w:rPr>
      </w:pPr>
    </w:p>
    <w:p w:rsidR="007F37DF" w:rsidRPr="00C13424" w:rsidRDefault="007F37DF" w:rsidP="007F37DF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(2) Akreditacijsko tijelo obvezno je u roku od 30 dana od završetka postupka vanjskog vrednovanja </w:t>
      </w:r>
      <w:r w:rsidRPr="00F83886">
        <w:rPr>
          <w:color w:val="000000"/>
        </w:rPr>
        <w:t xml:space="preserve">dostaviti </w:t>
      </w:r>
      <w:r w:rsidR="00244DA4">
        <w:rPr>
          <w:color w:val="000000"/>
        </w:rPr>
        <w:t xml:space="preserve">Agenciji i </w:t>
      </w:r>
      <w:r>
        <w:rPr>
          <w:color w:val="000000"/>
        </w:rPr>
        <w:t>Nacionalnom p</w:t>
      </w:r>
      <w:r w:rsidRPr="00F83886">
        <w:rPr>
          <w:color w:val="000000"/>
        </w:rPr>
        <w:t>ovjerenstvu</w:t>
      </w:r>
      <w:r>
        <w:rPr>
          <w:color w:val="000000"/>
        </w:rPr>
        <w:t xml:space="preserve"> </w:t>
      </w:r>
      <w:r w:rsidRPr="00F83886">
        <w:rPr>
          <w:color w:val="000000"/>
        </w:rPr>
        <w:t xml:space="preserve">izvješće o </w:t>
      </w:r>
      <w:r>
        <w:rPr>
          <w:color w:val="000000"/>
        </w:rPr>
        <w:t xml:space="preserve">provedenom </w:t>
      </w:r>
      <w:r w:rsidRPr="00F83886">
        <w:rPr>
          <w:color w:val="000000"/>
        </w:rPr>
        <w:t xml:space="preserve">postupku vanjskog </w:t>
      </w:r>
      <w:r>
        <w:rPr>
          <w:color w:val="000000"/>
        </w:rPr>
        <w:t>vrednovanja</w:t>
      </w:r>
      <w:r w:rsidRPr="00F83886">
        <w:rPr>
          <w:color w:val="000000"/>
        </w:rPr>
        <w:t>, re</w:t>
      </w:r>
      <w:r>
        <w:rPr>
          <w:color w:val="000000"/>
        </w:rPr>
        <w:t>zultatima akreditacije i statusu pružatelja zdravstvene zaštite.</w:t>
      </w:r>
    </w:p>
    <w:p w:rsidR="007F37DF" w:rsidRDefault="007F37DF" w:rsidP="007F37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37DF" w:rsidRPr="00D64CF1" w:rsidRDefault="007F37DF" w:rsidP="00767510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VII. </w:t>
      </w:r>
      <w:r w:rsidRPr="00D64CF1">
        <w:rPr>
          <w:b/>
          <w:color w:val="000000"/>
        </w:rPr>
        <w:t>PROCJENA ZDRAVSTVENIH TEHNOLOGIJA</w:t>
      </w:r>
    </w:p>
    <w:p w:rsidR="00686766" w:rsidRDefault="00686766" w:rsidP="00686766">
      <w:pPr>
        <w:pStyle w:val="Bezproreda"/>
      </w:pPr>
    </w:p>
    <w:p w:rsidR="007F37DF" w:rsidRPr="00B8130D" w:rsidRDefault="007F37DF" w:rsidP="007F37DF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B8130D">
        <w:rPr>
          <w:rFonts w:ascii="Times New Roman" w:hAnsi="Times New Roman"/>
          <w:b/>
          <w:sz w:val="24"/>
          <w:szCs w:val="24"/>
        </w:rPr>
        <w:t xml:space="preserve">Članak 39. </w:t>
      </w:r>
    </w:p>
    <w:p w:rsidR="007F37DF" w:rsidRDefault="007F37DF" w:rsidP="00E1786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1786C">
        <w:rPr>
          <w:rFonts w:ascii="Times New Roman" w:hAnsi="Times New Roman"/>
          <w:sz w:val="24"/>
          <w:szCs w:val="24"/>
        </w:rPr>
        <w:t>(1) Postupak procjene zdravstvenih tehnologija provodi se u cilju davanja nepristran</w:t>
      </w:r>
      <w:r w:rsidR="00817DF7" w:rsidRPr="00E1786C">
        <w:rPr>
          <w:rFonts w:ascii="Times New Roman" w:hAnsi="Times New Roman"/>
          <w:sz w:val="24"/>
          <w:szCs w:val="24"/>
        </w:rPr>
        <w:t>og</w:t>
      </w:r>
      <w:r w:rsidRPr="00E1786C">
        <w:rPr>
          <w:rFonts w:ascii="Times New Roman" w:hAnsi="Times New Roman"/>
          <w:sz w:val="24"/>
          <w:szCs w:val="24"/>
        </w:rPr>
        <w:t>, znanstven</w:t>
      </w:r>
      <w:r w:rsidR="00817DF7" w:rsidRPr="00E1786C">
        <w:rPr>
          <w:rFonts w:ascii="Times New Roman" w:hAnsi="Times New Roman"/>
          <w:sz w:val="24"/>
          <w:szCs w:val="24"/>
        </w:rPr>
        <w:t>og</w:t>
      </w:r>
      <w:r w:rsidRPr="00E1786C">
        <w:rPr>
          <w:rFonts w:ascii="Times New Roman" w:hAnsi="Times New Roman"/>
          <w:sz w:val="24"/>
          <w:szCs w:val="24"/>
        </w:rPr>
        <w:t>, objektivn</w:t>
      </w:r>
      <w:r w:rsidR="00817DF7" w:rsidRPr="00E1786C">
        <w:rPr>
          <w:rFonts w:ascii="Times New Roman" w:hAnsi="Times New Roman"/>
          <w:sz w:val="24"/>
          <w:szCs w:val="24"/>
        </w:rPr>
        <w:t>og</w:t>
      </w:r>
      <w:r w:rsidRPr="00E1786C">
        <w:rPr>
          <w:rFonts w:ascii="Times New Roman" w:hAnsi="Times New Roman"/>
          <w:sz w:val="24"/>
          <w:szCs w:val="24"/>
        </w:rPr>
        <w:t xml:space="preserve"> i transparentn</w:t>
      </w:r>
      <w:r w:rsidR="00817DF7" w:rsidRPr="00E1786C">
        <w:rPr>
          <w:rFonts w:ascii="Times New Roman" w:hAnsi="Times New Roman"/>
          <w:sz w:val="24"/>
          <w:szCs w:val="24"/>
        </w:rPr>
        <w:t>og</w:t>
      </w:r>
      <w:r w:rsidRPr="00E1786C">
        <w:rPr>
          <w:rFonts w:ascii="Times New Roman" w:hAnsi="Times New Roman"/>
          <w:sz w:val="24"/>
          <w:szCs w:val="24"/>
        </w:rPr>
        <w:t xml:space="preserve"> </w:t>
      </w:r>
      <w:r w:rsidR="00817DF7" w:rsidRPr="00E1786C">
        <w:rPr>
          <w:rFonts w:ascii="Times New Roman" w:hAnsi="Times New Roman"/>
          <w:sz w:val="24"/>
          <w:szCs w:val="24"/>
        </w:rPr>
        <w:t xml:space="preserve">stručnog mišljenja i </w:t>
      </w:r>
      <w:r w:rsidRPr="00E1786C">
        <w:rPr>
          <w:rFonts w:ascii="Times New Roman" w:hAnsi="Times New Roman"/>
          <w:sz w:val="24"/>
          <w:szCs w:val="24"/>
        </w:rPr>
        <w:t>preporuke o opravdanosti primjene nove ili zamjene dosadašnje zdravstvene tehnologije zbog daljnjeg donošenja završne objektivne odluke u zdravstvenoj politici.</w:t>
      </w:r>
    </w:p>
    <w:p w:rsidR="00E1786C" w:rsidRPr="00E1786C" w:rsidRDefault="00E1786C" w:rsidP="00E1786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F37DF" w:rsidRPr="00E1786C" w:rsidRDefault="007F37DF" w:rsidP="00E1786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E1786C">
        <w:rPr>
          <w:rFonts w:ascii="Times New Roman" w:hAnsi="Times New Roman"/>
          <w:sz w:val="24"/>
          <w:szCs w:val="24"/>
        </w:rPr>
        <w:t xml:space="preserve">(2) Ministar na prijedlog Agencije, po prethodno pribavljenom mišljenju nadležnih komora, donosi Pravilnik o postupku procjene zdravstvenih tehnologija kojim se uređuje postupak procjene i </w:t>
      </w:r>
      <w:r w:rsidR="00C60A5E" w:rsidRPr="00E1786C">
        <w:rPr>
          <w:rFonts w:ascii="Times New Roman" w:hAnsi="Times New Roman"/>
          <w:sz w:val="24"/>
          <w:szCs w:val="24"/>
        </w:rPr>
        <w:t xml:space="preserve">način </w:t>
      </w:r>
      <w:r w:rsidR="008A3BD2" w:rsidRPr="00E1786C">
        <w:rPr>
          <w:rFonts w:ascii="Times New Roman" w:hAnsi="Times New Roman"/>
          <w:sz w:val="24"/>
          <w:szCs w:val="24"/>
        </w:rPr>
        <w:t>izdavanja</w:t>
      </w:r>
      <w:r w:rsidRPr="00E1786C">
        <w:rPr>
          <w:rFonts w:ascii="Times New Roman" w:hAnsi="Times New Roman"/>
          <w:sz w:val="24"/>
          <w:szCs w:val="24"/>
        </w:rPr>
        <w:t xml:space="preserve"> završnog dokumenta procjene zdravstvenih tehnologija.</w:t>
      </w:r>
    </w:p>
    <w:p w:rsidR="00767510" w:rsidRDefault="00767510" w:rsidP="00767510">
      <w:pPr>
        <w:pStyle w:val="Bezproreda"/>
      </w:pPr>
    </w:p>
    <w:p w:rsidR="007F37DF" w:rsidRPr="00B8130D" w:rsidRDefault="007F37DF" w:rsidP="00B8130D">
      <w:pPr>
        <w:jc w:val="center"/>
        <w:rPr>
          <w:rFonts w:ascii="Times New Roman" w:hAnsi="Times New Roman"/>
          <w:b/>
          <w:sz w:val="24"/>
          <w:szCs w:val="24"/>
        </w:rPr>
      </w:pPr>
      <w:r w:rsidRPr="00B8130D">
        <w:rPr>
          <w:rFonts w:ascii="Times New Roman" w:hAnsi="Times New Roman"/>
          <w:b/>
          <w:sz w:val="24"/>
          <w:szCs w:val="24"/>
        </w:rPr>
        <w:t>Članak 40.</w:t>
      </w:r>
    </w:p>
    <w:p w:rsidR="007F37DF" w:rsidRPr="00B8130D" w:rsidRDefault="007F37DF" w:rsidP="00B8130D">
      <w:pPr>
        <w:rPr>
          <w:rFonts w:ascii="Times New Roman" w:eastAsia="Arial Unicode MS" w:hAnsi="Times New Roman"/>
          <w:sz w:val="24"/>
          <w:szCs w:val="24"/>
          <w:lang w:eastAsia="hr-HR"/>
        </w:rPr>
      </w:pPr>
      <w:r w:rsidRPr="00B8130D">
        <w:rPr>
          <w:rFonts w:ascii="Times New Roman" w:eastAsia="Arial Unicode MS" w:hAnsi="Times New Roman"/>
          <w:sz w:val="24"/>
          <w:szCs w:val="24"/>
          <w:lang w:eastAsia="hr-HR"/>
        </w:rPr>
        <w:t>(1) Postupak procjene provodi Agencija.</w:t>
      </w:r>
    </w:p>
    <w:p w:rsidR="007F37DF" w:rsidRPr="00D64CF1" w:rsidRDefault="007F37DF" w:rsidP="007F37DF">
      <w:pPr>
        <w:spacing w:line="264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/>
          <w:sz w:val="24"/>
          <w:lang w:eastAsia="hr-HR"/>
        </w:rPr>
        <w:t xml:space="preserve">(2)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Zahtjev za pokretanjem postupka procjene mogu podnijeti </w:t>
      </w:r>
      <w:r w:rsidR="00593452">
        <w:rPr>
          <w:rFonts w:ascii="Times New Roman" w:eastAsia="Arial Unicode MS" w:hAnsi="Times New Roman"/>
          <w:sz w:val="24"/>
          <w:szCs w:val="24"/>
          <w:lang w:eastAsia="hr-HR"/>
        </w:rPr>
        <w:t>M</w:t>
      </w:r>
      <w:r w:rsidR="005222E5">
        <w:rPr>
          <w:rFonts w:ascii="Times New Roman" w:eastAsia="Arial Unicode MS" w:hAnsi="Times New Roman"/>
          <w:sz w:val="24"/>
          <w:szCs w:val="24"/>
          <w:lang w:eastAsia="hr-HR"/>
        </w:rPr>
        <w:t>inistarstvo,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 Zavod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</w:t>
      </w:r>
      <w:r w:rsidR="00D47CE2">
        <w:rPr>
          <w:rFonts w:ascii="Times New Roman" w:eastAsia="Arial Unicode MS" w:hAnsi="Times New Roman"/>
          <w:sz w:val="24"/>
          <w:szCs w:val="24"/>
          <w:lang w:eastAsia="hr-HR"/>
        </w:rPr>
        <w:t xml:space="preserve">i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>drugi nositelji zdravstven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og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osiguranja,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pružatelji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zdravstvene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zaštite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, </w:t>
      </w:r>
      <w:r w:rsidR="00027985">
        <w:rPr>
          <w:rFonts w:ascii="Times New Roman" w:eastAsia="Arial Unicode MS" w:hAnsi="Times New Roman"/>
          <w:sz w:val="24"/>
          <w:szCs w:val="24"/>
          <w:lang w:eastAsia="hr-HR"/>
        </w:rPr>
        <w:t>trgo</w:t>
      </w:r>
      <w:r w:rsidR="00D47CE2">
        <w:rPr>
          <w:rFonts w:ascii="Times New Roman" w:eastAsia="Arial Unicode MS" w:hAnsi="Times New Roman"/>
          <w:sz w:val="24"/>
          <w:szCs w:val="24"/>
          <w:lang w:eastAsia="hr-HR"/>
        </w:rPr>
        <w:t xml:space="preserve">vačka društva, </w:t>
      </w:r>
      <w:proofErr w:type="spellStart"/>
      <w:r w:rsidR="00D47CE2">
        <w:rPr>
          <w:rFonts w:ascii="Times New Roman" w:eastAsia="Arial Unicode MS" w:hAnsi="Times New Roman"/>
          <w:sz w:val="24"/>
          <w:szCs w:val="24"/>
          <w:lang w:eastAsia="hr-HR"/>
        </w:rPr>
        <w:t>veledrogerije</w:t>
      </w:r>
      <w:proofErr w:type="spellEnd"/>
      <w:r w:rsidR="00D47CE2">
        <w:rPr>
          <w:rFonts w:ascii="Times New Roman" w:eastAsia="Arial Unicode MS" w:hAnsi="Times New Roman"/>
          <w:sz w:val="24"/>
          <w:szCs w:val="24"/>
          <w:lang w:eastAsia="hr-HR"/>
        </w:rPr>
        <w:t xml:space="preserve">,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proizvođači lijekova i medicinskih proizvoda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i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nositelji odobrenja za lijekove i medicinske proizvode </w:t>
      </w:r>
      <w:r w:rsidR="00466FEC">
        <w:rPr>
          <w:rFonts w:ascii="Times New Roman" w:eastAsia="Arial Unicode MS" w:hAnsi="Times New Roman"/>
          <w:sz w:val="24"/>
          <w:szCs w:val="24"/>
          <w:lang w:eastAsia="hr-HR"/>
        </w:rPr>
        <w:t>i trgovačka društva</w:t>
      </w:r>
      <w:r w:rsidR="00293B30">
        <w:rPr>
          <w:rFonts w:ascii="Times New Roman" w:eastAsia="Arial Unicode MS" w:hAnsi="Times New Roman"/>
          <w:sz w:val="24"/>
          <w:szCs w:val="24"/>
          <w:lang w:eastAsia="hr-HR"/>
        </w:rPr>
        <w:t xml:space="preserve">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>(u daljnjem tekstu: podnositelji zahtjeva).</w:t>
      </w:r>
    </w:p>
    <w:p w:rsidR="00F10EB1" w:rsidRDefault="00F10EB1" w:rsidP="007F37DF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7DF" w:rsidRPr="005222E5" w:rsidRDefault="007F37DF" w:rsidP="007F37DF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5222E5">
        <w:rPr>
          <w:rFonts w:ascii="Times New Roman" w:hAnsi="Times New Roman"/>
          <w:b/>
          <w:sz w:val="24"/>
          <w:szCs w:val="24"/>
        </w:rPr>
        <w:lastRenderedPageBreak/>
        <w:t>Članak 41.</w:t>
      </w:r>
    </w:p>
    <w:p w:rsidR="007F37DF" w:rsidRPr="00D64CF1" w:rsidRDefault="007F37DF" w:rsidP="007F37D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Del="000678FE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Arial Unicode MS" w:hAnsi="Times New Roman"/>
          <w:sz w:val="24"/>
          <w:lang w:eastAsia="hr-HR"/>
        </w:rPr>
        <w:t xml:space="preserve">(1)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U slučaju procjene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zdravstvene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tehnologije od posebnog interesa za zdravstveni sustav Ministarstvo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je ovlašteno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zatražiti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od Agencije provođenje prioritetnog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postup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ka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procjene.</w:t>
      </w:r>
    </w:p>
    <w:p w:rsidR="007F37DF" w:rsidRDefault="007F37DF" w:rsidP="00767510">
      <w:pPr>
        <w:pStyle w:val="Bezproreda"/>
      </w:pPr>
    </w:p>
    <w:p w:rsidR="00D47CE2" w:rsidRDefault="007F37DF" w:rsidP="00D47CE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7CE2" w:rsidDel="000678FE">
        <w:rPr>
          <w:rFonts w:ascii="Times New Roman" w:hAnsi="Times New Roman"/>
          <w:sz w:val="24"/>
          <w:szCs w:val="24"/>
        </w:rPr>
        <w:t xml:space="preserve"> </w:t>
      </w:r>
      <w:r w:rsidRPr="00D47CE2">
        <w:rPr>
          <w:rFonts w:ascii="Times New Roman" w:hAnsi="Times New Roman"/>
          <w:sz w:val="24"/>
          <w:szCs w:val="24"/>
        </w:rPr>
        <w:t xml:space="preserve">(2) </w:t>
      </w:r>
      <w:r w:rsidR="00D47CE2">
        <w:rPr>
          <w:rFonts w:ascii="Times New Roman" w:hAnsi="Times New Roman"/>
          <w:sz w:val="24"/>
          <w:szCs w:val="24"/>
        </w:rPr>
        <w:t>Ministar</w:t>
      </w:r>
      <w:r w:rsidRPr="00D47CE2">
        <w:rPr>
          <w:rFonts w:ascii="Times New Roman" w:hAnsi="Times New Roman"/>
          <w:sz w:val="24"/>
          <w:szCs w:val="24"/>
        </w:rPr>
        <w:t xml:space="preserve"> utvrđuje </w:t>
      </w:r>
      <w:r w:rsidRPr="00D47CE2">
        <w:rPr>
          <w:rStyle w:val="Istaknuto"/>
          <w:rFonts w:ascii="Times New Roman" w:eastAsia="Calibri" w:hAnsi="Times New Roman"/>
          <w:i w:val="0"/>
          <w:sz w:val="24"/>
          <w:szCs w:val="24"/>
          <w:lang w:val="pl-PL"/>
        </w:rPr>
        <w:t>listu</w:t>
      </w:r>
      <w:r w:rsidRPr="00D47CE2">
        <w:rPr>
          <w:rStyle w:val="Istaknuto"/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D47CE2">
        <w:rPr>
          <w:rStyle w:val="Istaknuto"/>
          <w:rFonts w:ascii="Times New Roman" w:eastAsia="Calibri" w:hAnsi="Times New Roman"/>
          <w:i w:val="0"/>
          <w:sz w:val="24"/>
          <w:szCs w:val="24"/>
          <w:lang w:val="pl-PL"/>
        </w:rPr>
        <w:t>prioriteta</w:t>
      </w:r>
      <w:r w:rsidRPr="00D47CE2">
        <w:rPr>
          <w:rStyle w:val="Istaknuto"/>
          <w:rFonts w:ascii="Times New Roman" w:eastAsia="Calibri" w:hAnsi="Times New Roman"/>
          <w:i w:val="0"/>
          <w:sz w:val="24"/>
          <w:szCs w:val="24"/>
        </w:rPr>
        <w:t xml:space="preserve"> iz stavka 1. ovog članka </w:t>
      </w:r>
      <w:r w:rsidR="00D47CE2">
        <w:rPr>
          <w:rFonts w:ascii="Times New Roman" w:hAnsi="Times New Roman"/>
          <w:sz w:val="24"/>
          <w:szCs w:val="24"/>
        </w:rPr>
        <w:t>temeljem</w:t>
      </w:r>
      <w:r w:rsidRPr="00D47CE2">
        <w:rPr>
          <w:rFonts w:ascii="Times New Roman" w:hAnsi="Times New Roman"/>
          <w:sz w:val="24"/>
          <w:szCs w:val="24"/>
        </w:rPr>
        <w:t xml:space="preserve"> sljedećih kriterija:</w:t>
      </w:r>
    </w:p>
    <w:p w:rsidR="007F37DF" w:rsidRPr="009A16EC" w:rsidRDefault="007F37DF" w:rsidP="00293B3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7CE2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</w:rPr>
        <w:t xml:space="preserve"> - težina bolesti (zahvaćenost populacije, morbiditet, mortalitet) na koju se primjenjuje zdravstvena tehnologija;</w:t>
      </w:r>
    </w:p>
    <w:p w:rsidR="007F37DF" w:rsidRPr="009A16EC" w:rsidRDefault="007F37DF" w:rsidP="009A16EC">
      <w:pPr>
        <w:pStyle w:val="Bezproreda"/>
        <w:rPr>
          <w:rFonts w:ascii="Times New Roman" w:hAnsi="Times New Roman"/>
          <w:sz w:val="24"/>
          <w:szCs w:val="24"/>
        </w:rPr>
      </w:pPr>
      <w:r w:rsidRPr="009A16EC">
        <w:rPr>
          <w:rFonts w:ascii="Times New Roman" w:hAnsi="Times New Roman"/>
          <w:sz w:val="24"/>
          <w:szCs w:val="24"/>
        </w:rPr>
        <w:t>- prioritetno područje zdravstva;</w:t>
      </w:r>
    </w:p>
    <w:p w:rsidR="007F37DF" w:rsidRPr="009A16EC" w:rsidRDefault="007F37DF" w:rsidP="009A16EC">
      <w:pPr>
        <w:pStyle w:val="Bezproreda"/>
        <w:rPr>
          <w:rFonts w:ascii="Times New Roman" w:hAnsi="Times New Roman"/>
          <w:sz w:val="24"/>
          <w:szCs w:val="24"/>
        </w:rPr>
      </w:pPr>
      <w:r w:rsidRPr="009A16EC">
        <w:rPr>
          <w:rFonts w:ascii="Times New Roman" w:hAnsi="Times New Roman"/>
          <w:sz w:val="24"/>
          <w:szCs w:val="24"/>
        </w:rPr>
        <w:t xml:space="preserve">- </w:t>
      </w:r>
      <w:r w:rsidRPr="009A16EC">
        <w:rPr>
          <w:rFonts w:ascii="Times New Roman" w:hAnsi="Times New Roman"/>
          <w:sz w:val="24"/>
          <w:szCs w:val="24"/>
          <w:lang w:val="pl-PL"/>
        </w:rPr>
        <w:t>zna</w:t>
      </w:r>
      <w:r w:rsidRPr="009A16EC">
        <w:rPr>
          <w:rFonts w:ascii="Times New Roman" w:hAnsi="Times New Roman"/>
          <w:sz w:val="24"/>
          <w:szCs w:val="24"/>
        </w:rPr>
        <w:t>č</w:t>
      </w:r>
      <w:r w:rsidRPr="009A16EC">
        <w:rPr>
          <w:rFonts w:ascii="Times New Roman" w:hAnsi="Times New Roman"/>
          <w:sz w:val="24"/>
          <w:szCs w:val="24"/>
          <w:lang w:val="pl-PL"/>
        </w:rPr>
        <w:t>ajnih</w:t>
      </w:r>
      <w:r w:rsidRPr="009A16EC">
        <w:rPr>
          <w:rFonts w:ascii="Times New Roman" w:hAnsi="Times New Roman"/>
          <w:sz w:val="24"/>
          <w:szCs w:val="24"/>
        </w:rPr>
        <w:t xml:space="preserve"> odstupanja zdravstvenih tehnologija </w:t>
      </w:r>
      <w:r w:rsidRPr="009A16EC">
        <w:rPr>
          <w:rFonts w:ascii="Times New Roman" w:hAnsi="Times New Roman"/>
          <w:sz w:val="24"/>
          <w:szCs w:val="24"/>
          <w:lang w:val="pl-PL"/>
        </w:rPr>
        <w:t>u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praksi;</w:t>
      </w:r>
      <w:r w:rsidRPr="009A16EC">
        <w:rPr>
          <w:rFonts w:ascii="Times New Roman" w:hAnsi="Times New Roman"/>
          <w:sz w:val="24"/>
          <w:szCs w:val="24"/>
        </w:rPr>
        <w:t xml:space="preserve"> </w:t>
      </w:r>
    </w:p>
    <w:p w:rsidR="007F37DF" w:rsidRPr="009A16EC" w:rsidRDefault="007F37DF" w:rsidP="009A16EC">
      <w:pPr>
        <w:pStyle w:val="Bezproreda"/>
        <w:rPr>
          <w:rFonts w:ascii="Times New Roman" w:hAnsi="Times New Roman"/>
          <w:sz w:val="24"/>
          <w:szCs w:val="24"/>
        </w:rPr>
      </w:pPr>
      <w:r w:rsidRPr="009A16EC">
        <w:rPr>
          <w:rFonts w:ascii="Times New Roman" w:hAnsi="Times New Roman"/>
          <w:sz w:val="24"/>
          <w:szCs w:val="24"/>
        </w:rPr>
        <w:t xml:space="preserve">- </w:t>
      </w:r>
      <w:r w:rsidRPr="009A16EC">
        <w:rPr>
          <w:rFonts w:ascii="Times New Roman" w:hAnsi="Times New Roman"/>
          <w:sz w:val="24"/>
          <w:szCs w:val="24"/>
          <w:lang w:val="pl-PL"/>
        </w:rPr>
        <w:t>eti</w:t>
      </w:r>
      <w:r w:rsidRPr="009A16EC">
        <w:rPr>
          <w:rFonts w:ascii="Times New Roman" w:hAnsi="Times New Roman"/>
          <w:sz w:val="24"/>
          <w:szCs w:val="24"/>
        </w:rPr>
        <w:t>č</w:t>
      </w:r>
      <w:r w:rsidRPr="009A16EC">
        <w:rPr>
          <w:rFonts w:ascii="Times New Roman" w:hAnsi="Times New Roman"/>
          <w:sz w:val="24"/>
          <w:szCs w:val="24"/>
          <w:lang w:val="pl-PL"/>
        </w:rPr>
        <w:t>ka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 xml:space="preserve"> načela primjene </w:t>
      </w:r>
      <w:r w:rsidRPr="009A16EC">
        <w:rPr>
          <w:rFonts w:ascii="Times New Roman" w:hAnsi="Times New Roman"/>
          <w:sz w:val="24"/>
          <w:szCs w:val="24"/>
        </w:rPr>
        <w:t>zdravstvenih tehnologija</w:t>
      </w:r>
      <w:r w:rsidRPr="009A16EC">
        <w:rPr>
          <w:rFonts w:ascii="Times New Roman" w:hAnsi="Times New Roman"/>
          <w:sz w:val="24"/>
          <w:szCs w:val="24"/>
          <w:lang w:val="pl-PL"/>
        </w:rPr>
        <w:t>;</w:t>
      </w:r>
    </w:p>
    <w:p w:rsidR="00C60A5E" w:rsidRPr="009A16EC" w:rsidRDefault="007F37DF" w:rsidP="009A16EC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9A16EC">
        <w:rPr>
          <w:rFonts w:ascii="Times New Roman" w:hAnsi="Times New Roman"/>
          <w:sz w:val="24"/>
          <w:szCs w:val="24"/>
        </w:rPr>
        <w:t xml:space="preserve">- </w:t>
      </w:r>
      <w:r w:rsidRPr="009A16EC">
        <w:rPr>
          <w:rFonts w:ascii="Times New Roman" w:hAnsi="Times New Roman"/>
          <w:sz w:val="24"/>
          <w:szCs w:val="24"/>
          <w:lang w:val="pl-PL"/>
        </w:rPr>
        <w:t>zna</w:t>
      </w:r>
      <w:r w:rsidRPr="009A16EC">
        <w:rPr>
          <w:rFonts w:ascii="Times New Roman" w:hAnsi="Times New Roman"/>
          <w:sz w:val="24"/>
          <w:szCs w:val="24"/>
        </w:rPr>
        <w:t>č</w:t>
      </w:r>
      <w:r w:rsidRPr="009A16EC">
        <w:rPr>
          <w:rFonts w:ascii="Times New Roman" w:hAnsi="Times New Roman"/>
          <w:sz w:val="24"/>
          <w:szCs w:val="24"/>
          <w:lang w:val="pl-PL"/>
        </w:rPr>
        <w:t>ajan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utjecaj</w:t>
      </w:r>
      <w:r w:rsidRPr="009A16EC">
        <w:rPr>
          <w:rFonts w:ascii="Times New Roman" w:hAnsi="Times New Roman"/>
          <w:sz w:val="24"/>
          <w:szCs w:val="24"/>
        </w:rPr>
        <w:t xml:space="preserve"> zdravstvenih tehnologija</w:t>
      </w:r>
      <w:r w:rsidRPr="009A16EC">
        <w:rPr>
          <w:rFonts w:ascii="Times New Roman" w:hAnsi="Times New Roman"/>
          <w:sz w:val="24"/>
          <w:szCs w:val="24"/>
          <w:lang w:val="pl-PL"/>
        </w:rPr>
        <w:t xml:space="preserve"> na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dru</w:t>
      </w:r>
      <w:r w:rsidRPr="009A16EC">
        <w:rPr>
          <w:rFonts w:ascii="Times New Roman" w:hAnsi="Times New Roman"/>
          <w:sz w:val="24"/>
          <w:szCs w:val="24"/>
        </w:rPr>
        <w:t>š</w:t>
      </w:r>
      <w:r w:rsidRPr="009A16EC">
        <w:rPr>
          <w:rFonts w:ascii="Times New Roman" w:hAnsi="Times New Roman"/>
          <w:sz w:val="24"/>
          <w:szCs w:val="24"/>
          <w:lang w:val="pl-PL"/>
        </w:rPr>
        <w:t>tvo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u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cjelini</w:t>
      </w:r>
      <w:r w:rsidR="00C60A5E" w:rsidRPr="009A16EC">
        <w:rPr>
          <w:rFonts w:ascii="Times New Roman" w:hAnsi="Times New Roman"/>
          <w:sz w:val="24"/>
          <w:szCs w:val="24"/>
          <w:lang w:val="pl-PL"/>
        </w:rPr>
        <w:t>,</w:t>
      </w:r>
    </w:p>
    <w:p w:rsidR="007F37DF" w:rsidRDefault="00C60A5E" w:rsidP="009A16EC">
      <w:pPr>
        <w:pStyle w:val="Bezproreda"/>
        <w:rPr>
          <w:rFonts w:ascii="Times New Roman" w:hAnsi="Times New Roman"/>
          <w:sz w:val="24"/>
          <w:szCs w:val="24"/>
        </w:rPr>
      </w:pPr>
      <w:r w:rsidRPr="009A16EC">
        <w:rPr>
          <w:rFonts w:ascii="Times New Roman" w:hAnsi="Times New Roman"/>
          <w:sz w:val="24"/>
          <w:szCs w:val="24"/>
          <w:lang w:val="pl-PL"/>
        </w:rPr>
        <w:t>- značajan utjecaj na</w:t>
      </w:r>
      <w:r w:rsidR="007F37DF" w:rsidRPr="009A16EC">
        <w:rPr>
          <w:rFonts w:ascii="Times New Roman" w:hAnsi="Times New Roman"/>
          <w:sz w:val="24"/>
          <w:szCs w:val="24"/>
          <w:lang w:val="pl-PL"/>
        </w:rPr>
        <w:t xml:space="preserve"> prora</w:t>
      </w:r>
      <w:r w:rsidR="007F37DF" w:rsidRPr="009A16EC">
        <w:rPr>
          <w:rFonts w:ascii="Times New Roman" w:hAnsi="Times New Roman"/>
          <w:sz w:val="24"/>
          <w:szCs w:val="24"/>
        </w:rPr>
        <w:t>č</w:t>
      </w:r>
      <w:r w:rsidR="007F37DF" w:rsidRPr="009A16EC">
        <w:rPr>
          <w:rFonts w:ascii="Times New Roman" w:hAnsi="Times New Roman"/>
          <w:sz w:val="24"/>
          <w:szCs w:val="24"/>
          <w:lang w:val="pl-PL"/>
        </w:rPr>
        <w:t>un</w:t>
      </w:r>
      <w:r w:rsidR="007F37DF" w:rsidRPr="009A16EC">
        <w:rPr>
          <w:rFonts w:ascii="Times New Roman" w:hAnsi="Times New Roman"/>
          <w:sz w:val="24"/>
          <w:szCs w:val="24"/>
        </w:rPr>
        <w:t xml:space="preserve"> </w:t>
      </w:r>
      <w:r w:rsidR="007F37DF" w:rsidRPr="009A16EC">
        <w:rPr>
          <w:rFonts w:ascii="Times New Roman" w:hAnsi="Times New Roman"/>
          <w:sz w:val="24"/>
          <w:szCs w:val="24"/>
          <w:lang w:val="pl-PL"/>
        </w:rPr>
        <w:t>Zavoda</w:t>
      </w:r>
      <w:r w:rsidR="007F37DF" w:rsidRPr="009A16EC">
        <w:rPr>
          <w:rFonts w:ascii="Times New Roman" w:hAnsi="Times New Roman"/>
          <w:sz w:val="24"/>
          <w:szCs w:val="24"/>
        </w:rPr>
        <w:t>.</w:t>
      </w:r>
    </w:p>
    <w:p w:rsidR="009A16EC" w:rsidRPr="009A16EC" w:rsidRDefault="009A16EC" w:rsidP="009A16EC">
      <w:pPr>
        <w:pStyle w:val="Bezproreda"/>
        <w:rPr>
          <w:rFonts w:ascii="Times New Roman" w:hAnsi="Times New Roman"/>
          <w:sz w:val="24"/>
          <w:szCs w:val="24"/>
        </w:rPr>
      </w:pPr>
    </w:p>
    <w:p w:rsidR="00767510" w:rsidRDefault="007F37DF" w:rsidP="005070AA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(2) </w:t>
      </w:r>
      <w:r w:rsidR="005070AA">
        <w:rPr>
          <w:rFonts w:ascii="Times New Roman" w:hAnsi="Times New Roman"/>
          <w:sz w:val="24"/>
          <w:szCs w:val="24"/>
        </w:rPr>
        <w:t>Ministar nadležan za zdravlje</w:t>
      </w:r>
      <w:r>
        <w:rPr>
          <w:rStyle w:val="Istaknuto"/>
          <w:rFonts w:ascii="Times New Roman" w:eastAsia="Calibri" w:hAnsi="Times New Roman"/>
          <w:i w:val="0"/>
          <w:sz w:val="24"/>
          <w:szCs w:val="24"/>
        </w:rPr>
        <w:t xml:space="preserve"> prema utvrđenoj potrebi </w:t>
      </w:r>
      <w:r>
        <w:rPr>
          <w:rFonts w:ascii="Times New Roman" w:hAnsi="Times New Roman"/>
          <w:sz w:val="24"/>
          <w:szCs w:val="24"/>
        </w:rPr>
        <w:t>dopunjuje i usklađuje</w:t>
      </w:r>
      <w:r w:rsidR="005070AA" w:rsidRPr="005070AA">
        <w:rPr>
          <w:rFonts w:ascii="Times New Roman" w:hAnsi="Times New Roman"/>
          <w:sz w:val="24"/>
          <w:szCs w:val="24"/>
        </w:rPr>
        <w:t xml:space="preserve"> </w:t>
      </w:r>
      <w:r w:rsidR="005070AA">
        <w:rPr>
          <w:rFonts w:ascii="Times New Roman" w:hAnsi="Times New Roman"/>
          <w:sz w:val="24"/>
          <w:szCs w:val="24"/>
        </w:rPr>
        <w:t>Listu prioriteta</w:t>
      </w:r>
      <w:r w:rsidR="005070AA" w:rsidRPr="00DB2D38">
        <w:rPr>
          <w:rFonts w:ascii="Times New Roman" w:hAnsi="Times New Roman"/>
          <w:sz w:val="24"/>
          <w:szCs w:val="24"/>
        </w:rPr>
        <w:t xml:space="preserve"> </w:t>
      </w:r>
      <w:r w:rsidR="005070AA">
        <w:rPr>
          <w:rFonts w:ascii="Times New Roman" w:hAnsi="Times New Roman"/>
          <w:sz w:val="24"/>
          <w:szCs w:val="24"/>
        </w:rPr>
        <w:t>iz stavka 2. ovog članka</w:t>
      </w:r>
      <w:r w:rsidRPr="00524A0A">
        <w:rPr>
          <w:rStyle w:val="Istaknuto"/>
          <w:rFonts w:ascii="Times New Roman" w:eastAsia="Calibri" w:hAnsi="Times New Roman"/>
          <w:i w:val="0"/>
          <w:sz w:val="24"/>
          <w:szCs w:val="24"/>
        </w:rPr>
        <w:t>.</w:t>
      </w:r>
      <w:r w:rsidRPr="00524A0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 w:rsidR="00853291"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:rsidR="007F37DF" w:rsidRPr="005070AA" w:rsidRDefault="007F37DF" w:rsidP="007F37DF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5070AA">
        <w:rPr>
          <w:rFonts w:ascii="Times New Roman" w:hAnsi="Times New Roman"/>
          <w:b/>
          <w:sz w:val="24"/>
          <w:szCs w:val="24"/>
        </w:rPr>
        <w:t>Članak 42.</w:t>
      </w:r>
    </w:p>
    <w:p w:rsidR="007F37DF" w:rsidRPr="00D64CF1" w:rsidRDefault="007F37DF" w:rsidP="007F37DF">
      <w:pPr>
        <w:shd w:val="clear" w:color="auto" w:fill="FFFFFF"/>
        <w:tabs>
          <w:tab w:val="left" w:pos="278"/>
        </w:tabs>
        <w:spacing w:after="0" w:line="264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(1) Agencija može zatražiti cjelovitu ili dio procjene </w:t>
      </w:r>
      <w:r>
        <w:rPr>
          <w:rFonts w:ascii="Times New Roman" w:hAnsi="Times New Roman"/>
          <w:sz w:val="24"/>
          <w:szCs w:val="24"/>
        </w:rPr>
        <w:t>zdravstvenih tehnologija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od nacionalnih i/ili međunarodnih pravnih osoba, čija prava i obveze se regulira</w:t>
      </w:r>
      <w:r w:rsidR="007F1439">
        <w:rPr>
          <w:rFonts w:ascii="Times New Roman" w:eastAsia="Arial Unicode MS" w:hAnsi="Times New Roman"/>
          <w:sz w:val="24"/>
          <w:szCs w:val="24"/>
          <w:lang w:eastAsia="hr-HR"/>
        </w:rPr>
        <w:t>ju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posebnim ugovorom. </w:t>
      </w:r>
    </w:p>
    <w:p w:rsidR="007F37DF" w:rsidRPr="00D64CF1" w:rsidRDefault="007F37DF" w:rsidP="007F37DF">
      <w:pPr>
        <w:shd w:val="clear" w:color="auto" w:fill="FFFFFF"/>
        <w:tabs>
          <w:tab w:val="left" w:pos="274"/>
        </w:tabs>
        <w:spacing w:before="300" w:after="300" w:line="264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(2) Agencija je odgovorna za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 kvalitetu i opseg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>procjene zdravstvenih tehnologija</w:t>
      </w:r>
      <w:r w:rsidR="007F1439">
        <w:rPr>
          <w:rFonts w:ascii="Times New Roman" w:eastAsia="Arial Unicode MS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te za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sadržaj završnog dokumenta</w:t>
      </w:r>
      <w:r w:rsidRPr="003F1332">
        <w:t xml:space="preserve"> </w:t>
      </w:r>
      <w:r w:rsidRPr="003B3201">
        <w:rPr>
          <w:rFonts w:ascii="Times New Roman" w:hAnsi="Times New Roman"/>
          <w:sz w:val="24"/>
          <w:szCs w:val="24"/>
        </w:rPr>
        <w:t>procjene zdravstvenih tehnologija</w:t>
      </w:r>
      <w:r w:rsidRPr="003F1332">
        <w:rPr>
          <w:rFonts w:ascii="Times New Roman" w:eastAsia="Arial Unicode MS" w:hAnsi="Times New Roman"/>
          <w:sz w:val="24"/>
          <w:szCs w:val="24"/>
          <w:lang w:eastAsia="hr-HR"/>
        </w:rPr>
        <w:t>.</w:t>
      </w:r>
    </w:p>
    <w:p w:rsidR="007F37DF" w:rsidRPr="00D64CF1" w:rsidRDefault="007F37DF" w:rsidP="00DC5732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/>
          <w:sz w:val="24"/>
          <w:lang w:eastAsia="hr-HR"/>
        </w:rPr>
        <w:t>(3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) </w:t>
      </w:r>
      <w:r w:rsidRPr="00D64CF1">
        <w:rPr>
          <w:rFonts w:ascii="Times New Roman" w:hAnsi="Times New Roman"/>
          <w:sz w:val="24"/>
          <w:szCs w:val="24"/>
        </w:rPr>
        <w:t xml:space="preserve">Završni dokument iz stavka 2. ovoga članka </w:t>
      </w:r>
      <w:r w:rsidR="005070AA">
        <w:rPr>
          <w:rFonts w:ascii="Times New Roman" w:eastAsia="Arial Unicode MS" w:hAnsi="Times New Roman"/>
          <w:sz w:val="24"/>
          <w:szCs w:val="24"/>
          <w:lang w:eastAsia="hr-HR"/>
        </w:rPr>
        <w:t>obvezno sadrži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: </w:t>
      </w:r>
    </w:p>
    <w:p w:rsidR="007F37DF" w:rsidRPr="00D64CF1" w:rsidRDefault="007F37DF" w:rsidP="00DC5732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ab/>
        <w:t>- opis zdravstvenog problema i njegovo liječenje;</w:t>
      </w:r>
    </w:p>
    <w:p w:rsidR="007F37DF" w:rsidRPr="00D64CF1" w:rsidRDefault="007F37DF" w:rsidP="00DC5732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ab/>
        <w:t xml:space="preserve">- opis nove zdravstvene tehnologije i tehnologija usporedbe; </w:t>
      </w:r>
    </w:p>
    <w:p w:rsidR="007F37DF" w:rsidRPr="00D64CF1" w:rsidRDefault="007F37DF" w:rsidP="00DC5732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ab/>
        <w:t>- kliničku učinkovitost;</w:t>
      </w:r>
    </w:p>
    <w:p w:rsidR="007F37DF" w:rsidRDefault="007F37DF" w:rsidP="00DC5732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ab/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ab/>
        <w:t>- sigurnost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 pacijenta</w:t>
      </w:r>
      <w:r w:rsidR="00DC5732">
        <w:rPr>
          <w:rFonts w:ascii="Times New Roman" w:eastAsia="Arial Unicode MS" w:hAnsi="Times New Roman"/>
          <w:sz w:val="24"/>
          <w:szCs w:val="24"/>
          <w:lang w:eastAsia="hr-HR"/>
        </w:rPr>
        <w:t>,</w:t>
      </w:r>
    </w:p>
    <w:p w:rsidR="00DC5732" w:rsidRPr="00D64CF1" w:rsidRDefault="00DC5732" w:rsidP="00DC5732">
      <w:pPr>
        <w:pStyle w:val="Tekstkomentara"/>
        <w:spacing w:line="264" w:lineRule="auto"/>
        <w:ind w:left="720"/>
        <w:jc w:val="both"/>
      </w:pPr>
      <w:r>
        <w:t>- prikaz troškova</w:t>
      </w:r>
      <w:r w:rsidRPr="00D64CF1">
        <w:t xml:space="preserve"> i ekonomsku evaluaciju</w:t>
      </w:r>
      <w:r w:rsidRPr="00210C8E">
        <w:t xml:space="preserve"> </w:t>
      </w:r>
      <w:r w:rsidRPr="003B3201">
        <w:t>zdravstvenih tehnologija</w:t>
      </w:r>
      <w:r>
        <w:t xml:space="preserve"> te dodanu vrijednost,</w:t>
      </w:r>
    </w:p>
    <w:p w:rsidR="00DC5732" w:rsidRPr="00D64CF1" w:rsidRDefault="00DC5732" w:rsidP="00DC5732">
      <w:pPr>
        <w:pStyle w:val="Tekstkomentara"/>
        <w:spacing w:line="264" w:lineRule="auto"/>
        <w:ind w:left="720"/>
        <w:jc w:val="both"/>
      </w:pPr>
      <w:r>
        <w:t>- etička načela.</w:t>
      </w:r>
    </w:p>
    <w:p w:rsidR="007F37DF" w:rsidRDefault="007F37DF" w:rsidP="007F37DF">
      <w:pPr>
        <w:pStyle w:val="Tekstkomentara"/>
        <w:spacing w:line="264" w:lineRule="auto"/>
        <w:rPr>
          <w:rFonts w:eastAsia="Arial Unicode MS"/>
        </w:rPr>
      </w:pPr>
    </w:p>
    <w:p w:rsidR="007F37DF" w:rsidRPr="00D64CF1" w:rsidRDefault="007F37DF" w:rsidP="007F37DF">
      <w:pPr>
        <w:pStyle w:val="Tekstkomentara"/>
        <w:spacing w:line="264" w:lineRule="auto"/>
      </w:pPr>
      <w:r w:rsidRPr="00D64CF1">
        <w:rPr>
          <w:rFonts w:eastAsia="Arial Unicode MS"/>
        </w:rPr>
        <w:t>(</w:t>
      </w:r>
      <w:r>
        <w:rPr>
          <w:rFonts w:eastAsia="Arial Unicode MS"/>
        </w:rPr>
        <w:t>4</w:t>
      </w:r>
      <w:r w:rsidRPr="00D64CF1">
        <w:rPr>
          <w:rFonts w:eastAsia="Arial Unicode MS"/>
        </w:rPr>
        <w:t>)</w:t>
      </w:r>
      <w:r w:rsidRPr="00D64CF1">
        <w:t xml:space="preserve"> </w:t>
      </w:r>
      <w:r w:rsidR="00C72557">
        <w:t>Z</w:t>
      </w:r>
      <w:r w:rsidRPr="00D64CF1">
        <w:t xml:space="preserve">avršni dokument iz stavka 2. ovog članka </w:t>
      </w:r>
      <w:r>
        <w:t xml:space="preserve"> osim obveznog sadržaja iz stavka 3. ovog članka, može sadržavati i</w:t>
      </w:r>
      <w:r w:rsidRPr="00D64CF1">
        <w:t>:</w:t>
      </w:r>
    </w:p>
    <w:p w:rsidR="007F37DF" w:rsidRPr="00D64CF1" w:rsidRDefault="00C23380" w:rsidP="007F37DF">
      <w:pPr>
        <w:pStyle w:val="Tekstkomentara"/>
        <w:spacing w:line="264" w:lineRule="auto"/>
        <w:ind w:left="720"/>
      </w:pPr>
      <w:r>
        <w:t>- organizacijska načela,</w:t>
      </w:r>
    </w:p>
    <w:p w:rsidR="007F37DF" w:rsidRDefault="00DC5732" w:rsidP="007F37DF">
      <w:pPr>
        <w:pStyle w:val="Tekstkomentara"/>
        <w:spacing w:line="264" w:lineRule="auto"/>
        <w:ind w:left="720"/>
      </w:pPr>
      <w:r>
        <w:t>- pravna načela.</w:t>
      </w:r>
    </w:p>
    <w:p w:rsidR="007F37DF" w:rsidRPr="00D64CF1" w:rsidRDefault="007F37DF" w:rsidP="007F37DF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</w:p>
    <w:p w:rsidR="007F37DF" w:rsidRPr="00D64CF1" w:rsidRDefault="007F37DF" w:rsidP="007F37DF">
      <w:pPr>
        <w:shd w:val="clear" w:color="auto" w:fill="FFFFFF"/>
        <w:tabs>
          <w:tab w:val="left" w:pos="274"/>
        </w:tabs>
        <w:spacing w:after="0" w:line="264" w:lineRule="auto"/>
        <w:ind w:right="140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>(</w:t>
      </w:r>
      <w:r>
        <w:rPr>
          <w:rFonts w:ascii="Times New Roman" w:eastAsia="Arial Unicode MS" w:hAnsi="Times New Roman"/>
          <w:sz w:val="24"/>
          <w:lang w:eastAsia="hr-HR"/>
        </w:rPr>
        <w:t>5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) </w:t>
      </w:r>
      <w:r w:rsidRPr="00D64CF1">
        <w:rPr>
          <w:rFonts w:ascii="Times New Roman" w:hAnsi="Times New Roman"/>
          <w:sz w:val="24"/>
          <w:szCs w:val="24"/>
        </w:rPr>
        <w:t xml:space="preserve">Završni dokument iz stavka 2. ovoga članka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Agencija dostavlja u pisanom obliku podnositelju zahtjeva </w:t>
      </w:r>
      <w:r w:rsidR="00F00851">
        <w:rPr>
          <w:rFonts w:ascii="Times New Roman" w:eastAsia="Arial Unicode MS" w:hAnsi="Times New Roman"/>
          <w:sz w:val="24"/>
          <w:szCs w:val="24"/>
          <w:lang w:eastAsia="hr-HR"/>
        </w:rPr>
        <w:t>i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objavljuje na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svojim mrežnim stranicama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. </w:t>
      </w:r>
    </w:p>
    <w:p w:rsidR="007F37DF" w:rsidRPr="00F00851" w:rsidRDefault="007F37DF" w:rsidP="007F37DF">
      <w:pPr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F00851">
        <w:rPr>
          <w:rFonts w:ascii="Times New Roman" w:hAnsi="Times New Roman"/>
          <w:b/>
          <w:sz w:val="24"/>
          <w:szCs w:val="24"/>
        </w:rPr>
        <w:t>Članak 43.</w:t>
      </w:r>
    </w:p>
    <w:p w:rsidR="007F37DF" w:rsidRPr="00D64CF1" w:rsidRDefault="007F37DF" w:rsidP="007F37D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64CF1">
        <w:rPr>
          <w:rFonts w:ascii="Times New Roman" w:hAnsi="Times New Roman"/>
          <w:sz w:val="24"/>
          <w:szCs w:val="24"/>
        </w:rPr>
        <w:t>(1) Troškove postupka procjene snosi podnositelj zahtjeva u skladu s cjenikom Agencije koji utvrđuje Upravno vijeće Agencije uz suglasnost ministra.</w:t>
      </w:r>
    </w:p>
    <w:p w:rsidR="007F37DF" w:rsidRDefault="007F37DF" w:rsidP="007F37D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F37DF" w:rsidRPr="00D64CF1" w:rsidRDefault="007F37DF" w:rsidP="007F37D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64CF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D64CF1">
        <w:rPr>
          <w:rFonts w:ascii="Times New Roman" w:hAnsi="Times New Roman"/>
          <w:sz w:val="24"/>
          <w:szCs w:val="24"/>
        </w:rPr>
        <w:t xml:space="preserve">) Cjenik usluga Agencije objavljuje se na </w:t>
      </w:r>
      <w:r>
        <w:rPr>
          <w:rFonts w:ascii="Times New Roman" w:hAnsi="Times New Roman"/>
          <w:sz w:val="24"/>
          <w:szCs w:val="24"/>
        </w:rPr>
        <w:t>mrežnim stranicama</w:t>
      </w:r>
      <w:r w:rsidRPr="00D64CF1">
        <w:rPr>
          <w:rFonts w:ascii="Times New Roman" w:hAnsi="Times New Roman"/>
          <w:sz w:val="24"/>
          <w:szCs w:val="24"/>
        </w:rPr>
        <w:t xml:space="preserve"> Agencije.</w:t>
      </w:r>
    </w:p>
    <w:p w:rsidR="009054F5" w:rsidRDefault="009054F5" w:rsidP="007F37DF">
      <w:pPr>
        <w:spacing w:beforeLines="30" w:before="72" w:afterLines="30" w:after="72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F37DF" w:rsidRPr="00602AF3" w:rsidRDefault="007F37DF" w:rsidP="007F37DF">
      <w:pPr>
        <w:spacing w:beforeLines="30" w:before="72" w:afterLines="30" w:after="72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lastRenderedPageBreak/>
        <w:t>VI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>II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>. LOGISTIKA U ZDRAVSTVU</w:t>
      </w: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>44.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</w:t>
      </w: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(1) 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>Agencija obavlja poslove logistike u zdravstvu</w:t>
      </w:r>
      <w:r w:rsidR="009A16EC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>upravljanje</w:t>
      </w:r>
      <w:r w:rsidR="009A16EC">
        <w:rPr>
          <w:rFonts w:ascii="Times New Roman" w:eastAsia="Calibri" w:hAnsi="Times New Roman"/>
          <w:sz w:val="24"/>
          <w:szCs w:val="24"/>
          <w:lang w:eastAsia="hr-HR"/>
        </w:rPr>
        <w:t>m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 zdravstvenom infrastrukturom i ljudskim resursima, provođenje</w:t>
      </w:r>
      <w:r w:rsidR="00F8701E">
        <w:rPr>
          <w:rFonts w:ascii="Times New Roman" w:eastAsia="Calibri" w:hAnsi="Times New Roman"/>
          <w:sz w:val="24"/>
          <w:szCs w:val="24"/>
          <w:lang w:eastAsia="hr-HR"/>
        </w:rPr>
        <w:t>m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 zajedničke javne nabave u zdravstvenom sustavu te </w:t>
      </w:r>
      <w:r w:rsidR="00F8701E">
        <w:rPr>
          <w:rFonts w:ascii="Times New Roman" w:eastAsia="Calibri" w:hAnsi="Times New Roman"/>
          <w:sz w:val="24"/>
          <w:szCs w:val="24"/>
          <w:lang w:eastAsia="hr-HR"/>
        </w:rPr>
        <w:t xml:space="preserve">uspostavom </w:t>
      </w:r>
      <w:r w:rsidR="00E208AA">
        <w:rPr>
          <w:rFonts w:ascii="Times New Roman" w:eastAsia="Calibri" w:hAnsi="Times New Roman"/>
          <w:sz w:val="24"/>
          <w:szCs w:val="24"/>
          <w:lang w:eastAsia="hr-HR"/>
        </w:rPr>
        <w:t>e-Z</w:t>
      </w:r>
      <w:r>
        <w:rPr>
          <w:rFonts w:ascii="Times New Roman" w:eastAsia="Calibri" w:hAnsi="Times New Roman"/>
          <w:sz w:val="24"/>
          <w:szCs w:val="24"/>
          <w:lang w:eastAsia="hr-HR"/>
        </w:rPr>
        <w:t>drav</w:t>
      </w:r>
      <w:r w:rsidR="00F8701E">
        <w:rPr>
          <w:rFonts w:ascii="Times New Roman" w:eastAsia="Calibri" w:hAnsi="Times New Roman"/>
          <w:sz w:val="24"/>
          <w:szCs w:val="24"/>
          <w:lang w:eastAsia="hr-HR"/>
        </w:rPr>
        <w:t>lja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. </w:t>
      </w:r>
    </w:p>
    <w:p w:rsidR="007F37DF" w:rsidRPr="00602AF3" w:rsidRDefault="007F37DF" w:rsidP="007F37D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602AF3">
        <w:rPr>
          <w:rFonts w:ascii="Times New Roman" w:hAnsi="Times New Roman"/>
          <w:sz w:val="24"/>
          <w:szCs w:val="24"/>
        </w:rPr>
        <w:t xml:space="preserve">Upravljanje zdravstvenom infrastrukturom </w:t>
      </w:r>
      <w:r w:rsidRPr="00602AF3">
        <w:rPr>
          <w:rFonts w:ascii="Times New Roman" w:hAnsi="Times New Roman"/>
          <w:color w:val="000000"/>
          <w:sz w:val="24"/>
          <w:szCs w:val="24"/>
        </w:rPr>
        <w:t xml:space="preserve">obuhvaća analizu stanja i planiranje potreba za izgradnjom i obnovom zdravstvenih ustanova </w:t>
      </w:r>
      <w:r w:rsidR="001368C1">
        <w:rPr>
          <w:rFonts w:ascii="Times New Roman" w:hAnsi="Times New Roman"/>
          <w:color w:val="000000"/>
          <w:sz w:val="24"/>
          <w:szCs w:val="24"/>
        </w:rPr>
        <w:t>u javnom sustavu financiranja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AF3">
        <w:rPr>
          <w:rFonts w:ascii="Times New Roman" w:hAnsi="Times New Roman"/>
          <w:color w:val="000000"/>
          <w:sz w:val="24"/>
          <w:szCs w:val="24"/>
        </w:rPr>
        <w:t xml:space="preserve">te analizu stanja i planiranje potreba za </w:t>
      </w:r>
      <w:proofErr w:type="spellStart"/>
      <w:r w:rsidRPr="00602AF3">
        <w:rPr>
          <w:rFonts w:ascii="Times New Roman" w:hAnsi="Times New Roman"/>
          <w:color w:val="000000"/>
          <w:sz w:val="24"/>
          <w:szCs w:val="24"/>
        </w:rPr>
        <w:t>zanavljanje</w:t>
      </w:r>
      <w:proofErr w:type="spellEnd"/>
      <w:r w:rsidRPr="00602AF3">
        <w:rPr>
          <w:rFonts w:ascii="Times New Roman" w:hAnsi="Times New Roman"/>
          <w:color w:val="000000"/>
          <w:sz w:val="24"/>
          <w:szCs w:val="24"/>
        </w:rPr>
        <w:t xml:space="preserve"> medicinsko-tehničke i</w:t>
      </w:r>
      <w:r w:rsidRPr="00602AF3">
        <w:t xml:space="preserve"> </w:t>
      </w:r>
      <w:r w:rsidRPr="00602AF3">
        <w:rPr>
          <w:rFonts w:ascii="Times New Roman" w:hAnsi="Times New Roman"/>
          <w:color w:val="000000"/>
          <w:sz w:val="24"/>
          <w:szCs w:val="24"/>
        </w:rPr>
        <w:t>informatičke opreme te koordinaciju informatičke podrške  zdravstvenog sustava.</w:t>
      </w: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F37DF" w:rsidRDefault="00BA7D29" w:rsidP="001368C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>(3</w:t>
      </w:r>
      <w:r w:rsidR="007F37DF">
        <w:rPr>
          <w:rFonts w:ascii="Times New Roman" w:eastAsia="Calibri" w:hAnsi="Times New Roman"/>
          <w:sz w:val="24"/>
          <w:szCs w:val="24"/>
          <w:lang w:eastAsia="hr-HR"/>
        </w:rPr>
        <w:t xml:space="preserve">) </w:t>
      </w:r>
      <w:r w:rsidR="007F37DF"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Zajednička javna nabava obuhvaća obavljanje </w:t>
      </w:r>
      <w:r w:rsidR="007F37DF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upravnih i stručnih poslova koji se odnose na zajedničku javnu nabavu </w:t>
      </w:r>
      <w:r w:rsidR="007F37DF" w:rsidRPr="00602AF3">
        <w:rPr>
          <w:rFonts w:ascii="Times New Roman" w:eastAsia="Calibri" w:hAnsi="Times New Roman"/>
          <w:sz w:val="24"/>
          <w:szCs w:val="24"/>
          <w:lang w:eastAsia="hr-HR"/>
        </w:rPr>
        <w:t>za sustav zdravstva</w:t>
      </w:r>
      <w:r w:rsidR="001368C1">
        <w:rPr>
          <w:rFonts w:ascii="Times New Roman" w:eastAsia="Calibri" w:hAnsi="Times New Roman"/>
          <w:sz w:val="24"/>
          <w:szCs w:val="24"/>
          <w:lang w:eastAsia="hr-HR"/>
        </w:rPr>
        <w:t xml:space="preserve"> koji se financira </w:t>
      </w:r>
      <w:r w:rsidR="001368C1">
        <w:rPr>
          <w:rFonts w:ascii="Times New Roman" w:hAnsi="Times New Roman"/>
          <w:color w:val="000000"/>
          <w:sz w:val="24"/>
          <w:szCs w:val="24"/>
        </w:rPr>
        <w:t xml:space="preserve">u javnom sustavu  financiranja </w:t>
      </w:r>
      <w:r w:rsidR="007F37DF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i to: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-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utvrđivanje ukupne potrebe za nabavom roba i usluga i uspostavu baze podataka vezano za zahtjeve po nabavnim kategorijama;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-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koordiniranje aktivnosti između 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>zdravstvenih ustanova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;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-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istraživanje tržišta;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-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planiranje provedbe postupaka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javne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nabave;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-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uspostavu i upravljanje bazom podataka o sklopljenim ugovorima i okvirnim sporazumima te po</w:t>
      </w:r>
      <w:r w:rsidR="00593452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dnošenje statističkih izvješća M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inistarstvu;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-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primjenu napredn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ih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tehnologij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u provedbi postupaka javne nabave;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-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izradu dokumentacije za nadmetanje i ostale potrebne dokumentacije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te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provođenje postupaka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javne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nabave;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-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ugovaranje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i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praćenje izvršenja ugovora i okvirnih sporazuma;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-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analiziranje uspješnosti zajedničke javne nabave kroz kontinuirano praćenje ušteda; 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-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pripremu prijedloga odluke o određivanju roba i usluga koje se nabavljaju putem zajedničke javne nabave.</w:t>
      </w:r>
    </w:p>
    <w:p w:rsidR="00BA7D29" w:rsidRDefault="00BA7D29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BA7D29" w:rsidRPr="00380AF8" w:rsidRDefault="00BA7D29" w:rsidP="00BA7D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0AF8">
        <w:rPr>
          <w:rFonts w:ascii="Times New Roman" w:hAnsi="Times New Roman"/>
          <w:color w:val="000000"/>
          <w:sz w:val="24"/>
          <w:szCs w:val="24"/>
        </w:rPr>
        <w:t xml:space="preserve">(4) Upravljanje ljudskim resursima u zdravstvu obuhvaća analizu stanja i planiranje potreba za zdravstvenim radnicima, zdravstvenim suradnicima i nezdravstvenim radnicima, čije zapošljavanje se financira u javnom sustavu financiranja, izradu plana specijalističkog usavršavanja te organizaciju i provođenje upravnih i stručnih poslova u svezi specijalističkog usavršavanja zdravstvenih radnika. </w:t>
      </w:r>
    </w:p>
    <w:p w:rsidR="00BA7D29" w:rsidRPr="00380AF8" w:rsidRDefault="00BA7D29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BA7D29" w:rsidRPr="00380AF8" w:rsidRDefault="00BA7D29" w:rsidP="00BA7D2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380AF8">
        <w:rPr>
          <w:rFonts w:ascii="Times New Roman" w:hAnsi="Times New Roman"/>
          <w:sz w:val="24"/>
          <w:szCs w:val="24"/>
          <w:lang w:eastAsia="hr-HR"/>
        </w:rPr>
        <w:t>(5) Specijalističko usavršavanje se može odobriti zdravstvenom radniku kojem je izdano odobrenje za samostalan rad te koji je u radnom odnosu u zdravstvenoj ustanovi ili trgovačkom društvu koje obavlja zdravstvenu djelatnost ili ima privatnu praksu ili radi kod zdravstvenog radnika privatne prakse sa završenim sveučilišnim diplomskim studijem.</w:t>
      </w:r>
    </w:p>
    <w:p w:rsidR="00BA7D29" w:rsidRPr="00380AF8" w:rsidRDefault="00BA7D29" w:rsidP="00BA7D2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BA7D29" w:rsidRPr="00380AF8" w:rsidRDefault="00BA7D29" w:rsidP="00BA7D2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380AF8">
        <w:rPr>
          <w:rFonts w:ascii="Times New Roman" w:hAnsi="Times New Roman"/>
          <w:sz w:val="24"/>
          <w:szCs w:val="24"/>
          <w:lang w:eastAsia="hr-HR"/>
        </w:rPr>
        <w:t>(6) Zdravstvenom radniku iz stavka 5. ovoga članka koji nije u radnom odnosu u zdravstvenoj ustanovi niti u trgovačkom društvu koje obavlja zdravstvenu djelatnost niti ima privatnu praksu, odnosno ne radi kod zdravstvenog radnika privatne prakse sa završenim sveučilišnim diplomskim studijem, Agencija</w:t>
      </w:r>
      <w:r w:rsidR="009054F5" w:rsidRPr="00380AF8">
        <w:rPr>
          <w:rFonts w:ascii="Times New Roman" w:hAnsi="Times New Roman"/>
          <w:sz w:val="24"/>
          <w:szCs w:val="24"/>
          <w:lang w:eastAsia="hr-HR"/>
        </w:rPr>
        <w:t xml:space="preserve"> može odobriti specijalističko usavršavanje</w:t>
      </w:r>
      <w:r w:rsidRPr="00380AF8">
        <w:rPr>
          <w:rFonts w:ascii="Times New Roman" w:hAnsi="Times New Roman"/>
          <w:sz w:val="24"/>
          <w:szCs w:val="24"/>
          <w:lang w:eastAsia="hr-HR"/>
        </w:rPr>
        <w:t xml:space="preserve"> za vlastite potrebe, za potrebe ministarstva, ministarstva nadležnog za obranu, ministarstva nadležnog za pravosuđe, ministarstva nadležnog za unutarnje poslove, ministarstva nadležnog za obitelj i branitelje, ministarstva nadležnog za znanost i obrazovanje, ministarstva nadležnog za okoliš, Državnog zavoda za radiološku i nuklearnu sigurnost, Agencije za lijekove i medicinske </w:t>
      </w:r>
      <w:r w:rsidRPr="00380AF8">
        <w:rPr>
          <w:rFonts w:ascii="Times New Roman" w:hAnsi="Times New Roman"/>
          <w:sz w:val="24"/>
          <w:szCs w:val="24"/>
          <w:lang w:eastAsia="hr-HR"/>
        </w:rPr>
        <w:lastRenderedPageBreak/>
        <w:t>proizvode, Agencije za kvalitetu i akreditaciju u zdravstvu, fakulteta zdravstvenog usmjerenja, znanstvenih pravnih osoba, pravnih osoba koje obavljaju proizvodnju i promet lijekova i medicinskih proizvoda, pravnih osoba koje obavljaju poslove zdravstvenog osiguranja te upravnih tijela jedinica područne (regionalne) samouprave nadležnih za zdravstvo.</w:t>
      </w:r>
    </w:p>
    <w:p w:rsidR="00BA7D29" w:rsidRPr="009054F5" w:rsidRDefault="00BA7D29" w:rsidP="00BA7D29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A7D29" w:rsidRPr="00380AF8" w:rsidRDefault="00BA7D29" w:rsidP="00BA7D2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380AF8">
        <w:rPr>
          <w:rFonts w:ascii="Times New Roman" w:hAnsi="Times New Roman"/>
          <w:sz w:val="24"/>
          <w:szCs w:val="24"/>
          <w:lang w:eastAsia="hr-HR"/>
        </w:rPr>
        <w:t xml:space="preserve">(7) Odobrenje za specijalističko usavršavanje daje </w:t>
      </w:r>
      <w:r w:rsidRPr="00380AF8">
        <w:rPr>
          <w:rFonts w:ascii="Times New Roman" w:hAnsi="Times New Roman"/>
          <w:sz w:val="24"/>
          <w:szCs w:val="24"/>
        </w:rPr>
        <w:t>Agencija</w:t>
      </w:r>
      <w:r w:rsidRPr="00380AF8">
        <w:rPr>
          <w:rFonts w:ascii="Times New Roman" w:hAnsi="Times New Roman"/>
          <w:sz w:val="24"/>
          <w:szCs w:val="24"/>
          <w:lang w:eastAsia="hr-HR"/>
        </w:rPr>
        <w:t xml:space="preserve"> na temelju godišnjeg plana </w:t>
      </w:r>
      <w:r w:rsidR="009054F5" w:rsidRPr="00380AF8">
        <w:rPr>
          <w:rFonts w:ascii="Times New Roman" w:hAnsi="Times New Roman"/>
          <w:sz w:val="24"/>
          <w:szCs w:val="24"/>
          <w:lang w:eastAsia="hr-HR"/>
        </w:rPr>
        <w:t>specijalističkog usavršavanja</w:t>
      </w:r>
      <w:r w:rsidRPr="00380AF8">
        <w:rPr>
          <w:rFonts w:ascii="Times New Roman" w:hAnsi="Times New Roman"/>
          <w:sz w:val="24"/>
          <w:szCs w:val="24"/>
          <w:lang w:eastAsia="hr-HR"/>
        </w:rPr>
        <w:t xml:space="preserve"> koji donosi na prijedlog </w:t>
      </w:r>
      <w:r w:rsidR="00380AF8" w:rsidRPr="00380AF8">
        <w:rPr>
          <w:rFonts w:ascii="Times New Roman" w:hAnsi="Times New Roman"/>
          <w:sz w:val="24"/>
          <w:szCs w:val="24"/>
          <w:lang w:eastAsia="hr-HR"/>
        </w:rPr>
        <w:t xml:space="preserve">Ministarstva, </w:t>
      </w:r>
      <w:r w:rsidRPr="00380AF8">
        <w:rPr>
          <w:rFonts w:ascii="Times New Roman" w:hAnsi="Times New Roman"/>
          <w:sz w:val="24"/>
          <w:szCs w:val="24"/>
          <w:lang w:eastAsia="hr-HR"/>
        </w:rPr>
        <w:t>Zavoda</w:t>
      </w:r>
      <w:r w:rsidR="00380AF8" w:rsidRPr="00380AF8">
        <w:rPr>
          <w:rFonts w:ascii="Times New Roman" w:hAnsi="Times New Roman"/>
          <w:sz w:val="24"/>
          <w:szCs w:val="24"/>
          <w:lang w:eastAsia="hr-HR"/>
        </w:rPr>
        <w:t xml:space="preserve">, zdravstvenih ustanova </w:t>
      </w:r>
      <w:r w:rsidRPr="00380AF8">
        <w:rPr>
          <w:rFonts w:ascii="Times New Roman" w:hAnsi="Times New Roman"/>
          <w:sz w:val="24"/>
          <w:szCs w:val="24"/>
          <w:lang w:eastAsia="hr-HR"/>
        </w:rPr>
        <w:t xml:space="preserve"> i nadležne komore u zdravstvu.</w:t>
      </w:r>
    </w:p>
    <w:p w:rsidR="00BA7D29" w:rsidRPr="009054F5" w:rsidRDefault="00BA7D29" w:rsidP="00BA7D29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BA7D29" w:rsidRPr="00380AF8" w:rsidRDefault="009054F5" w:rsidP="00BA7D2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380AF8">
        <w:rPr>
          <w:rFonts w:ascii="Times New Roman" w:hAnsi="Times New Roman"/>
          <w:sz w:val="24"/>
          <w:szCs w:val="24"/>
          <w:lang w:eastAsia="hr-HR"/>
        </w:rPr>
        <w:t xml:space="preserve">(8) </w:t>
      </w:r>
      <w:r w:rsidR="00BA7D29" w:rsidRPr="00380AF8">
        <w:rPr>
          <w:rFonts w:ascii="Times New Roman" w:hAnsi="Times New Roman"/>
          <w:sz w:val="24"/>
          <w:szCs w:val="24"/>
          <w:lang w:eastAsia="hr-HR"/>
        </w:rPr>
        <w:t xml:space="preserve">Odobrenje iz stavka 7. ovoga članka daje se </w:t>
      </w:r>
      <w:r w:rsidR="00380AF8" w:rsidRPr="00380AF8">
        <w:rPr>
          <w:rFonts w:ascii="Times New Roman" w:hAnsi="Times New Roman"/>
          <w:sz w:val="24"/>
          <w:szCs w:val="24"/>
          <w:lang w:eastAsia="hr-HR"/>
        </w:rPr>
        <w:t xml:space="preserve">ili skraćuje </w:t>
      </w:r>
      <w:r w:rsidR="00BA7D29" w:rsidRPr="00380AF8">
        <w:rPr>
          <w:rFonts w:ascii="Times New Roman" w:hAnsi="Times New Roman"/>
          <w:sz w:val="24"/>
          <w:szCs w:val="24"/>
          <w:lang w:eastAsia="hr-HR"/>
        </w:rPr>
        <w:t>rješenjem protiv kojeg je dopuštena žalba Ministarstvu.</w:t>
      </w:r>
    </w:p>
    <w:p w:rsidR="00F8701E" w:rsidRPr="00602AF3" w:rsidRDefault="00F8701E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hr-HR"/>
        </w:rPr>
      </w:pPr>
      <w:r w:rsidRPr="00F8701E">
        <w:rPr>
          <w:rFonts w:ascii="Times New Roman" w:eastAsia="Calibri" w:hAnsi="Times New Roman"/>
          <w:b/>
          <w:i/>
          <w:sz w:val="24"/>
          <w:szCs w:val="24"/>
          <w:lang w:eastAsia="hr-HR"/>
        </w:rPr>
        <w:t xml:space="preserve">Sustav </w:t>
      </w:r>
      <w:proofErr w:type="spellStart"/>
      <w:r w:rsidRPr="00F8701E">
        <w:rPr>
          <w:rFonts w:ascii="Times New Roman" w:eastAsia="Calibri" w:hAnsi="Times New Roman"/>
          <w:b/>
          <w:i/>
          <w:sz w:val="24"/>
          <w:szCs w:val="24"/>
          <w:lang w:eastAsia="hr-HR"/>
        </w:rPr>
        <w:t>eZdravlje</w:t>
      </w:r>
      <w:proofErr w:type="spellEnd"/>
    </w:p>
    <w:p w:rsidR="00E54509" w:rsidRPr="00F8701E" w:rsidRDefault="00E54509" w:rsidP="007F37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F37DF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Članak </w:t>
      </w:r>
      <w:r w:rsidR="00F5200B">
        <w:rPr>
          <w:rFonts w:ascii="Times New Roman" w:eastAsia="Calibri" w:hAnsi="Times New Roman"/>
          <w:b/>
          <w:sz w:val="24"/>
          <w:szCs w:val="24"/>
          <w:lang w:eastAsia="hr-HR"/>
        </w:rPr>
        <w:t>45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>.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</w:t>
      </w: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F37DF" w:rsidRPr="00D64820" w:rsidRDefault="007F37DF" w:rsidP="007F37DF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>(1) S</w:t>
      </w:r>
      <w:r w:rsidRPr="004B793D">
        <w:rPr>
          <w:rFonts w:ascii="Times New Roman" w:eastAsia="Calibri" w:hAnsi="Times New Roman"/>
          <w:sz w:val="24"/>
          <w:szCs w:val="24"/>
          <w:lang w:eastAsia="hr-HR"/>
        </w:rPr>
        <w:t>tratešk</w:t>
      </w:r>
      <w:r>
        <w:rPr>
          <w:rFonts w:ascii="Times New Roman" w:eastAsia="Calibri" w:hAnsi="Times New Roman"/>
          <w:sz w:val="24"/>
          <w:szCs w:val="24"/>
          <w:lang w:eastAsia="hr-HR"/>
        </w:rPr>
        <w:t>i</w:t>
      </w:r>
      <w:r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plan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="00BD2843">
        <w:rPr>
          <w:rFonts w:ascii="Times New Roman" w:eastAsia="Calibri" w:hAnsi="Times New Roman"/>
          <w:sz w:val="24"/>
          <w:szCs w:val="24"/>
          <w:lang w:eastAsia="hr-HR"/>
        </w:rPr>
        <w:t>razvoja</w:t>
      </w:r>
      <w:r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proofErr w:type="spellStart"/>
      <w:r w:rsidRPr="004B793D">
        <w:rPr>
          <w:rFonts w:ascii="Times New Roman" w:eastAsia="Calibri" w:hAnsi="Times New Roman"/>
          <w:sz w:val="24"/>
          <w:szCs w:val="24"/>
          <w:lang w:eastAsia="hr-HR"/>
        </w:rPr>
        <w:t>eZdravlja</w:t>
      </w:r>
      <w:proofErr w:type="spellEnd"/>
      <w:r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donosi ministar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, a provodi ga </w:t>
      </w:r>
      <w:r w:rsidR="00966F56">
        <w:rPr>
          <w:rFonts w:ascii="Times New Roman" w:eastAsia="Calibri" w:hAnsi="Times New Roman"/>
          <w:sz w:val="24"/>
          <w:szCs w:val="24"/>
          <w:lang w:eastAsia="hr-HR"/>
        </w:rPr>
        <w:t>Središnje t</w:t>
      </w:r>
      <w:r w:rsidR="001368C1">
        <w:rPr>
          <w:rFonts w:ascii="Times New Roman" w:eastAsia="Calibri" w:hAnsi="Times New Roman"/>
          <w:sz w:val="24"/>
          <w:szCs w:val="24"/>
          <w:lang w:eastAsia="hr-HR"/>
        </w:rPr>
        <w:t xml:space="preserve">ijelo za </w:t>
      </w:r>
      <w:proofErr w:type="spellStart"/>
      <w:r w:rsidR="001368C1">
        <w:rPr>
          <w:rFonts w:ascii="Times New Roman" w:eastAsia="Calibri" w:hAnsi="Times New Roman"/>
          <w:sz w:val="24"/>
          <w:szCs w:val="24"/>
          <w:lang w:eastAsia="hr-HR"/>
        </w:rPr>
        <w:t>eZdravlje</w:t>
      </w:r>
      <w:proofErr w:type="spellEnd"/>
      <w:r w:rsidR="001368C1">
        <w:rPr>
          <w:rFonts w:ascii="Times New Roman" w:eastAsia="Calibri" w:hAnsi="Times New Roman"/>
          <w:sz w:val="24"/>
          <w:szCs w:val="24"/>
          <w:lang w:eastAsia="hr-HR"/>
        </w:rPr>
        <w:t xml:space="preserve">-e </w:t>
      </w:r>
      <w:r w:rsidR="00BD2843">
        <w:rPr>
          <w:rFonts w:ascii="Times New Roman" w:eastAsia="Calibri" w:hAnsi="Times New Roman"/>
          <w:sz w:val="24"/>
          <w:szCs w:val="24"/>
          <w:lang w:eastAsia="hr-HR"/>
        </w:rPr>
        <w:t>Republike Hrvatske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 (dalje u tekstu:</w:t>
      </w:r>
      <w:proofErr w:type="spellStart"/>
      <w:r w:rsidRPr="004B793D">
        <w:rPr>
          <w:rFonts w:ascii="Times New Roman" w:eastAsia="Calibri" w:hAnsi="Times New Roman"/>
          <w:sz w:val="24"/>
          <w:szCs w:val="24"/>
          <w:lang w:eastAsia="hr-HR"/>
        </w:rPr>
        <w:t>STeZ</w:t>
      </w:r>
      <w:proofErr w:type="spellEnd"/>
      <w:r w:rsidR="00E54509">
        <w:rPr>
          <w:rFonts w:ascii="Times New Roman" w:eastAsia="Calibri" w:hAnsi="Times New Roman"/>
          <w:sz w:val="24"/>
          <w:szCs w:val="24"/>
          <w:lang w:eastAsia="hr-HR"/>
        </w:rPr>
        <w:t>)</w:t>
      </w:r>
      <w:r w:rsidRPr="001368C1">
        <w:rPr>
          <w:rFonts w:ascii="Times New Roman" w:eastAsia="Calibri" w:hAnsi="Times New Roman"/>
          <w:sz w:val="24"/>
          <w:szCs w:val="24"/>
          <w:lang w:eastAsia="hr-HR"/>
        </w:rPr>
        <w:t>.</w:t>
      </w:r>
      <w:r w:rsidRPr="00D64820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</w:p>
    <w:p w:rsidR="002A1378" w:rsidRDefault="007F37DF" w:rsidP="007F37D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(2) </w:t>
      </w:r>
      <w:proofErr w:type="spellStart"/>
      <w:r w:rsidR="00672661">
        <w:rPr>
          <w:rFonts w:ascii="Times New Roman" w:eastAsia="Calibri" w:hAnsi="Times New Roman"/>
          <w:sz w:val="24"/>
          <w:szCs w:val="24"/>
          <w:lang w:eastAsia="hr-HR"/>
        </w:rPr>
        <w:t>STeZ</w:t>
      </w:r>
      <w:proofErr w:type="spellEnd"/>
      <w:r w:rsidR="00672661">
        <w:rPr>
          <w:rFonts w:ascii="Times New Roman" w:eastAsia="Calibri" w:hAnsi="Times New Roman"/>
          <w:sz w:val="24"/>
          <w:szCs w:val="24"/>
          <w:lang w:eastAsia="hr-HR"/>
        </w:rPr>
        <w:t xml:space="preserve"> je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 nositelj</w:t>
      </w:r>
      <w:r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organizacije, planiranja, nadzora i kontrole </w:t>
      </w:r>
      <w:r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projekata </w:t>
      </w:r>
      <w:proofErr w:type="spellStart"/>
      <w:r w:rsidRPr="004B793D">
        <w:rPr>
          <w:rFonts w:ascii="Times New Roman" w:eastAsia="Calibri" w:hAnsi="Times New Roman"/>
          <w:sz w:val="24"/>
          <w:szCs w:val="24"/>
          <w:lang w:eastAsia="hr-HR"/>
        </w:rPr>
        <w:t>eZdravl</w:t>
      </w:r>
      <w:r w:rsidR="00BD2843">
        <w:rPr>
          <w:rFonts w:ascii="Times New Roman" w:eastAsia="Calibri" w:hAnsi="Times New Roman"/>
          <w:sz w:val="24"/>
          <w:szCs w:val="24"/>
          <w:lang w:eastAsia="hr-HR"/>
        </w:rPr>
        <w:t>ja</w:t>
      </w:r>
      <w:proofErr w:type="spellEnd"/>
      <w:r w:rsidR="00BD2843">
        <w:rPr>
          <w:rFonts w:ascii="Times New Roman" w:eastAsia="Calibri" w:hAnsi="Times New Roman"/>
          <w:sz w:val="24"/>
          <w:szCs w:val="24"/>
          <w:lang w:eastAsia="hr-HR"/>
        </w:rPr>
        <w:t xml:space="preserve"> po ovlaštenju Ministarstva</w:t>
      </w:r>
      <w:r w:rsidR="002A1378">
        <w:rPr>
          <w:rFonts w:ascii="Times New Roman" w:eastAsia="Calibri" w:hAnsi="Times New Roman"/>
          <w:sz w:val="24"/>
          <w:szCs w:val="24"/>
          <w:lang w:eastAsia="hr-HR"/>
        </w:rPr>
        <w:t>.</w:t>
      </w:r>
    </w:p>
    <w:p w:rsidR="00672661" w:rsidRDefault="00672661" w:rsidP="007F37D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7F37DF" w:rsidRPr="006601CC" w:rsidRDefault="002A1378" w:rsidP="007F37D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(3) </w:t>
      </w:r>
      <w:proofErr w:type="spellStart"/>
      <w:r>
        <w:rPr>
          <w:rFonts w:ascii="Times New Roman" w:eastAsia="Calibri" w:hAnsi="Times New Roman"/>
          <w:sz w:val="24"/>
          <w:szCs w:val="24"/>
          <w:lang w:eastAsia="hr-HR"/>
        </w:rPr>
        <w:t>STeZ</w:t>
      </w:r>
      <w:proofErr w:type="spellEnd"/>
      <w:r w:rsidR="007F37DF"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operativno provodi projekte i osigura</w:t>
      </w:r>
      <w:r>
        <w:rPr>
          <w:rFonts w:ascii="Times New Roman" w:eastAsia="Calibri" w:hAnsi="Times New Roman"/>
          <w:sz w:val="24"/>
          <w:szCs w:val="24"/>
          <w:lang w:eastAsia="hr-HR"/>
        </w:rPr>
        <w:t>va</w:t>
      </w:r>
      <w:r w:rsidR="007F37DF"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="007F37DF">
        <w:rPr>
          <w:rFonts w:ascii="Times New Roman" w:eastAsia="Calibri" w:hAnsi="Times New Roman"/>
          <w:sz w:val="24"/>
          <w:szCs w:val="24"/>
          <w:lang w:eastAsia="hr-HR"/>
        </w:rPr>
        <w:t>njihovu</w:t>
      </w:r>
      <w:r w:rsidR="007F37DF"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održivost</w:t>
      </w:r>
      <w:r w:rsidR="00BD2843">
        <w:rPr>
          <w:rFonts w:ascii="Times New Roman" w:eastAsia="Calibri" w:hAnsi="Times New Roman"/>
          <w:sz w:val="24"/>
          <w:szCs w:val="24"/>
          <w:lang w:eastAsia="hr-HR"/>
        </w:rPr>
        <w:t xml:space="preserve"> te nadzire i koordinira</w:t>
      </w:r>
      <w:r w:rsidR="007F37DF" w:rsidRPr="006601CC">
        <w:rPr>
          <w:rFonts w:ascii="Times New Roman" w:eastAsia="Calibri" w:hAnsi="Times New Roman"/>
          <w:sz w:val="24"/>
          <w:szCs w:val="24"/>
          <w:lang w:eastAsia="hr-HR"/>
        </w:rPr>
        <w:t xml:space="preserve"> poslovn</w:t>
      </w:r>
      <w:r w:rsidR="007F37DF">
        <w:rPr>
          <w:rFonts w:ascii="Times New Roman" w:eastAsia="Calibri" w:hAnsi="Times New Roman"/>
          <w:sz w:val="24"/>
          <w:szCs w:val="24"/>
          <w:lang w:eastAsia="hr-HR"/>
        </w:rPr>
        <w:t>e</w:t>
      </w:r>
      <w:r w:rsidR="007F37DF" w:rsidRPr="006601CC">
        <w:rPr>
          <w:rFonts w:ascii="Times New Roman" w:eastAsia="Calibri" w:hAnsi="Times New Roman"/>
          <w:sz w:val="24"/>
          <w:szCs w:val="24"/>
          <w:lang w:eastAsia="hr-HR"/>
        </w:rPr>
        <w:t xml:space="preserve"> informatičk</w:t>
      </w:r>
      <w:r w:rsidR="007F37DF">
        <w:rPr>
          <w:rFonts w:ascii="Times New Roman" w:eastAsia="Calibri" w:hAnsi="Times New Roman"/>
          <w:sz w:val="24"/>
          <w:szCs w:val="24"/>
          <w:lang w:eastAsia="hr-HR"/>
        </w:rPr>
        <w:t>e</w:t>
      </w:r>
      <w:r w:rsidR="007F37DF" w:rsidRPr="006601CC">
        <w:rPr>
          <w:rFonts w:ascii="Times New Roman" w:eastAsia="Calibri" w:hAnsi="Times New Roman"/>
          <w:sz w:val="24"/>
          <w:szCs w:val="24"/>
          <w:lang w:eastAsia="hr-HR"/>
        </w:rPr>
        <w:t xml:space="preserve"> sustav</w:t>
      </w:r>
      <w:r w:rsidR="007F37DF">
        <w:rPr>
          <w:rFonts w:ascii="Times New Roman" w:eastAsia="Calibri" w:hAnsi="Times New Roman"/>
          <w:sz w:val="24"/>
          <w:szCs w:val="24"/>
          <w:lang w:eastAsia="hr-HR"/>
        </w:rPr>
        <w:t>e</w:t>
      </w:r>
      <w:r w:rsidR="007F37DF" w:rsidRPr="006601CC">
        <w:rPr>
          <w:rFonts w:ascii="Times New Roman" w:eastAsia="Calibri" w:hAnsi="Times New Roman"/>
          <w:sz w:val="24"/>
          <w:szCs w:val="24"/>
          <w:lang w:eastAsia="hr-HR"/>
        </w:rPr>
        <w:t xml:space="preserve"> u sustav zdravstva</w:t>
      </w:r>
      <w:r w:rsidR="00F5200B">
        <w:rPr>
          <w:rFonts w:ascii="Times New Roman" w:eastAsia="Calibri" w:hAnsi="Times New Roman"/>
          <w:sz w:val="24"/>
          <w:szCs w:val="24"/>
          <w:lang w:eastAsia="hr-HR"/>
        </w:rPr>
        <w:t xml:space="preserve"> Republike Hrvatske, u cilju osiguravanja provedbe sustava e-Zdravlje.</w:t>
      </w:r>
    </w:p>
    <w:p w:rsidR="00672661" w:rsidRDefault="00F5200B" w:rsidP="007F37D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(4) </w:t>
      </w:r>
      <w:proofErr w:type="spellStart"/>
      <w:r>
        <w:rPr>
          <w:rFonts w:ascii="Times New Roman" w:eastAsia="Calibri" w:hAnsi="Times New Roman"/>
          <w:sz w:val="24"/>
          <w:szCs w:val="24"/>
          <w:lang w:eastAsia="hr-HR"/>
        </w:rPr>
        <w:t>STeZ</w:t>
      </w:r>
      <w:proofErr w:type="spellEnd"/>
      <w:r>
        <w:rPr>
          <w:rFonts w:ascii="Times New Roman" w:eastAsia="Calibri" w:hAnsi="Times New Roman"/>
          <w:sz w:val="24"/>
          <w:szCs w:val="24"/>
          <w:lang w:eastAsia="hr-HR"/>
        </w:rPr>
        <w:t xml:space="preserve"> se financira iz sredstava Agencije, EU fondova i drugih izvora.</w:t>
      </w:r>
    </w:p>
    <w:p w:rsidR="00F5200B" w:rsidRDefault="00F5200B" w:rsidP="007F37D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7F37DF" w:rsidRDefault="00F5200B" w:rsidP="007F37D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>(5</w:t>
      </w:r>
      <w:r w:rsidR="007F37DF">
        <w:rPr>
          <w:rFonts w:ascii="Times New Roman" w:eastAsia="Calibri" w:hAnsi="Times New Roman"/>
          <w:sz w:val="24"/>
          <w:szCs w:val="24"/>
          <w:lang w:eastAsia="hr-HR"/>
        </w:rPr>
        <w:t>) Način rada i ustroj</w:t>
      </w:r>
      <w:r w:rsidR="007F37DF"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proofErr w:type="spellStart"/>
      <w:r w:rsidR="007F37DF" w:rsidRPr="004B793D">
        <w:rPr>
          <w:rFonts w:ascii="Times New Roman" w:eastAsia="Calibri" w:hAnsi="Times New Roman"/>
          <w:sz w:val="24"/>
          <w:szCs w:val="24"/>
          <w:lang w:eastAsia="hr-HR"/>
        </w:rPr>
        <w:t>STeZ</w:t>
      </w:r>
      <w:proofErr w:type="spellEnd"/>
      <w:r w:rsidR="007F37DF"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-a </w:t>
      </w:r>
      <w:r w:rsidR="007F37DF">
        <w:rPr>
          <w:rFonts w:ascii="Times New Roman" w:eastAsia="Calibri" w:hAnsi="Times New Roman"/>
          <w:sz w:val="24"/>
          <w:szCs w:val="24"/>
          <w:lang w:eastAsia="hr-HR"/>
        </w:rPr>
        <w:t>propisuje pravilnikom</w:t>
      </w:r>
      <w:r w:rsidR="00BD2843">
        <w:rPr>
          <w:rFonts w:ascii="Times New Roman" w:eastAsia="Calibri" w:hAnsi="Times New Roman"/>
          <w:sz w:val="24"/>
          <w:szCs w:val="24"/>
          <w:lang w:eastAsia="hr-HR"/>
        </w:rPr>
        <w:t xml:space="preserve"> ministar na prijedlog </w:t>
      </w:r>
      <w:r w:rsidR="007F37DF">
        <w:rPr>
          <w:rFonts w:ascii="Times New Roman" w:eastAsia="Calibri" w:hAnsi="Times New Roman"/>
          <w:sz w:val="24"/>
          <w:szCs w:val="24"/>
          <w:lang w:eastAsia="hr-HR"/>
        </w:rPr>
        <w:t>Agencije.</w:t>
      </w:r>
    </w:p>
    <w:p w:rsidR="00587BFA" w:rsidRDefault="00587BFA" w:rsidP="007F37D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F5200B" w:rsidRDefault="00F5200B" w:rsidP="00F520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>46.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</w:t>
      </w:r>
    </w:p>
    <w:p w:rsidR="005D2F06" w:rsidRDefault="0064374E" w:rsidP="00963BC1">
      <w:pPr>
        <w:pStyle w:val="t-9-8"/>
        <w:jc w:val="both"/>
        <w:rPr>
          <w:color w:val="000000"/>
        </w:rPr>
      </w:pPr>
      <w:r>
        <w:t>(1) Centralni</w:t>
      </w:r>
      <w:r w:rsidR="005D2F06">
        <w:t xml:space="preserve"> i</w:t>
      </w:r>
      <w:r>
        <w:t>nformacijski sustav</w:t>
      </w:r>
      <w:r w:rsidR="005D2F06">
        <w:t xml:space="preserve"> zdravstva Republike Hrva</w:t>
      </w:r>
      <w:r>
        <w:t xml:space="preserve">tske (u daljnjem tekstu: CEZIH) </w:t>
      </w:r>
      <w:r>
        <w:rPr>
          <w:color w:val="000000"/>
        </w:rPr>
        <w:t>je</w:t>
      </w:r>
      <w:r w:rsidR="005D2F06">
        <w:rPr>
          <w:color w:val="000000"/>
        </w:rPr>
        <w:t xml:space="preserve"> integralni informacijski sustav kojeg čine strojna i programska komponenta sljedećih pojedinih dijelova sustava:</w:t>
      </w:r>
    </w:p>
    <w:p w:rsidR="005D2F06" w:rsidRDefault="005D2F06" w:rsidP="005D2F06">
      <w:pPr>
        <w:pStyle w:val="t-9-8"/>
        <w:jc w:val="both"/>
        <w:rPr>
          <w:color w:val="000000"/>
        </w:rPr>
      </w:pPr>
      <w:r>
        <w:rPr>
          <w:color w:val="000000"/>
        </w:rPr>
        <w:t>1. središnjeg dijela integralnog informacijskog sustava,</w:t>
      </w:r>
    </w:p>
    <w:p w:rsidR="005D2F06" w:rsidRDefault="005D2F06" w:rsidP="005D2F06">
      <w:pPr>
        <w:pStyle w:val="t-9-8"/>
        <w:jc w:val="both"/>
        <w:rPr>
          <w:color w:val="000000"/>
        </w:rPr>
      </w:pPr>
      <w:r>
        <w:rPr>
          <w:color w:val="000000"/>
        </w:rPr>
        <w:t>2. dijela integralnog informacijskog sustava u ordinacijama opće/obiteljske medicine,</w:t>
      </w:r>
    </w:p>
    <w:p w:rsidR="005D2F06" w:rsidRDefault="005D2F06" w:rsidP="005D2F06">
      <w:pPr>
        <w:pStyle w:val="t-9-8"/>
        <w:jc w:val="both"/>
        <w:rPr>
          <w:color w:val="000000"/>
        </w:rPr>
      </w:pPr>
      <w:r>
        <w:rPr>
          <w:color w:val="000000"/>
        </w:rPr>
        <w:t>3. dijela integralnog informacijskog sustava u ordinacijama dentalne medicine,</w:t>
      </w:r>
    </w:p>
    <w:p w:rsidR="005D2F06" w:rsidRDefault="005D2F06" w:rsidP="005D2F06">
      <w:pPr>
        <w:pStyle w:val="t-9-8"/>
        <w:jc w:val="both"/>
        <w:rPr>
          <w:color w:val="000000"/>
        </w:rPr>
      </w:pPr>
      <w:r>
        <w:rPr>
          <w:color w:val="000000"/>
        </w:rPr>
        <w:t>4. dijela integralnog informacijskog sustava u ordinacijama zdravstvene zaštite dojenčadi i predškolske djece,</w:t>
      </w:r>
    </w:p>
    <w:p w:rsidR="005D2F06" w:rsidRDefault="005D2F06" w:rsidP="005D2F06">
      <w:pPr>
        <w:pStyle w:val="t-9-8"/>
        <w:jc w:val="both"/>
        <w:rPr>
          <w:color w:val="000000"/>
        </w:rPr>
      </w:pPr>
      <w:r>
        <w:rPr>
          <w:color w:val="000000"/>
        </w:rPr>
        <w:t>5. dijela integralnog informacijskog sustava u ordinacijama zdravstvene zaštite žena,</w:t>
      </w:r>
    </w:p>
    <w:p w:rsidR="005D2F06" w:rsidRDefault="005D2F06" w:rsidP="005D2F06">
      <w:pPr>
        <w:pStyle w:val="t-9-8"/>
        <w:jc w:val="both"/>
        <w:rPr>
          <w:color w:val="000000"/>
        </w:rPr>
      </w:pPr>
      <w:r>
        <w:rPr>
          <w:color w:val="000000"/>
        </w:rPr>
        <w:t>6. dijela integralnog informacijskog sustava u ljekarnama,</w:t>
      </w:r>
    </w:p>
    <w:p w:rsidR="005D2F06" w:rsidRDefault="005D2F06" w:rsidP="005D2F06">
      <w:pPr>
        <w:pStyle w:val="t-9-8"/>
        <w:jc w:val="both"/>
        <w:rPr>
          <w:color w:val="000000"/>
        </w:rPr>
      </w:pPr>
      <w:r>
        <w:rPr>
          <w:color w:val="000000"/>
        </w:rPr>
        <w:t>7. dijela integralnog informacijskog sustava u laboratorijima primarne zdravstvene zaštite,</w:t>
      </w:r>
    </w:p>
    <w:p w:rsidR="005D2F06" w:rsidRDefault="005D2F06" w:rsidP="005D2F06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8. dijela integralnog informacijskog sustava u specijalističko konzilijarnim ordinacijama,</w:t>
      </w:r>
    </w:p>
    <w:p w:rsidR="005D2F06" w:rsidRDefault="005D2F06" w:rsidP="005D2F06">
      <w:pPr>
        <w:pStyle w:val="t-9-8"/>
        <w:jc w:val="both"/>
        <w:rPr>
          <w:color w:val="000000"/>
        </w:rPr>
      </w:pPr>
      <w:r>
        <w:rPr>
          <w:color w:val="000000"/>
        </w:rPr>
        <w:t>9. dijela integralnog informacijskog sustava u bolničkim jedinicama za centralno naručivanje pacijenata.</w:t>
      </w:r>
    </w:p>
    <w:p w:rsidR="00652D23" w:rsidRDefault="00652D23" w:rsidP="005D2F0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Pravilnik </w:t>
      </w:r>
      <w:r w:rsidRPr="00155C2E">
        <w:rPr>
          <w:color w:val="000000"/>
        </w:rPr>
        <w:t>o</w:t>
      </w:r>
      <w:r w:rsidRPr="00155C2E">
        <w:t xml:space="preserve"> načinu vođenja, čuvanja, prikupljanja i raspolaganja medicinskom dokumentacijom pacijenata u</w:t>
      </w:r>
      <w:r>
        <w:t xml:space="preserve"> CEZIH-u donosi ministar.</w:t>
      </w:r>
    </w:p>
    <w:p w:rsidR="00963BC1" w:rsidRDefault="00963BC1" w:rsidP="00963BC1">
      <w:pPr>
        <w:pStyle w:val="t-9-8"/>
        <w:jc w:val="center"/>
        <w:rPr>
          <w:color w:val="000000"/>
        </w:rPr>
      </w:pPr>
      <w:r w:rsidRPr="00602AF3">
        <w:rPr>
          <w:b/>
        </w:rPr>
        <w:t xml:space="preserve">Članak </w:t>
      </w:r>
      <w:r>
        <w:rPr>
          <w:b/>
        </w:rPr>
        <w:t>47.</w:t>
      </w:r>
    </w:p>
    <w:p w:rsidR="005D2F06" w:rsidRPr="00380AF8" w:rsidRDefault="00963BC1" w:rsidP="005D2F06">
      <w:pPr>
        <w:pStyle w:val="t-9-8"/>
        <w:jc w:val="both"/>
        <w:rPr>
          <w:color w:val="000000"/>
        </w:rPr>
      </w:pPr>
      <w:r w:rsidRPr="00380AF8">
        <w:rPr>
          <w:color w:val="000000"/>
        </w:rPr>
        <w:t>(1</w:t>
      </w:r>
      <w:r w:rsidR="0064374E" w:rsidRPr="00380AF8">
        <w:rPr>
          <w:color w:val="000000"/>
        </w:rPr>
        <w:t xml:space="preserve">) </w:t>
      </w:r>
      <w:r w:rsidR="005D2F06" w:rsidRPr="00380AF8">
        <w:rPr>
          <w:color w:val="000000"/>
        </w:rPr>
        <w:t>Ovlašteni korisnici CEZIH-a su</w:t>
      </w:r>
      <w:r w:rsidR="0064374E" w:rsidRPr="00380AF8">
        <w:rPr>
          <w:color w:val="000000"/>
        </w:rPr>
        <w:t xml:space="preserve"> pružatelji zdravstvene zaštite</w:t>
      </w:r>
      <w:r w:rsidR="005D2F06" w:rsidRPr="00380AF8">
        <w:rPr>
          <w:color w:val="000000"/>
        </w:rPr>
        <w:t xml:space="preserve"> koji imaju sklopljen ugovor o provođenju zdravstvene zaštite iz obv</w:t>
      </w:r>
      <w:r w:rsidR="0064374E" w:rsidRPr="00380AF8">
        <w:rPr>
          <w:color w:val="000000"/>
        </w:rPr>
        <w:t xml:space="preserve">eznog zdravstvenog osiguranja sa Zavodom, Zavod, Hrvatski zavod za zaštitu zdravlja i sigurnost na radu, </w:t>
      </w:r>
      <w:r w:rsidR="005D2F06" w:rsidRPr="00380AF8">
        <w:rPr>
          <w:color w:val="000000"/>
        </w:rPr>
        <w:t>Hr</w:t>
      </w:r>
      <w:r w:rsidR="0064374E" w:rsidRPr="00380AF8">
        <w:rPr>
          <w:color w:val="000000"/>
        </w:rPr>
        <w:t>vatski zavod za javno zdravstvo</w:t>
      </w:r>
      <w:r w:rsidR="005D2F06" w:rsidRPr="00380AF8">
        <w:rPr>
          <w:color w:val="000000"/>
        </w:rPr>
        <w:t xml:space="preserve"> i Ministarstvo.</w:t>
      </w:r>
    </w:p>
    <w:p w:rsidR="0064374E" w:rsidRPr="00380AF8" w:rsidRDefault="00963BC1" w:rsidP="0064374E">
      <w:pPr>
        <w:pStyle w:val="t-9-8"/>
        <w:jc w:val="both"/>
        <w:rPr>
          <w:color w:val="000000"/>
        </w:rPr>
      </w:pPr>
      <w:r w:rsidRPr="00380AF8">
        <w:rPr>
          <w:color w:val="000000"/>
        </w:rPr>
        <w:t>(2</w:t>
      </w:r>
      <w:r w:rsidR="0064374E" w:rsidRPr="00380AF8">
        <w:rPr>
          <w:color w:val="000000"/>
        </w:rPr>
        <w:t xml:space="preserve">) </w:t>
      </w:r>
      <w:r w:rsidRPr="00380AF8">
        <w:rPr>
          <w:color w:val="000000"/>
        </w:rPr>
        <w:t>Ovlašteni korisnici iz stavka 1</w:t>
      </w:r>
      <w:r w:rsidR="005D2F06" w:rsidRPr="00380AF8">
        <w:rPr>
          <w:color w:val="000000"/>
        </w:rPr>
        <w:t xml:space="preserve">. ovoga članka obvezni su </w:t>
      </w:r>
      <w:r w:rsidR="0064374E" w:rsidRPr="00380AF8">
        <w:rPr>
          <w:color w:val="000000"/>
        </w:rPr>
        <w:t xml:space="preserve">između radnika </w:t>
      </w:r>
      <w:r w:rsidR="005D2F06" w:rsidRPr="00380AF8">
        <w:rPr>
          <w:color w:val="000000"/>
        </w:rPr>
        <w:t xml:space="preserve">odrediti ovlaštene osobe </w:t>
      </w:r>
      <w:r w:rsidR="0064374E" w:rsidRPr="00380AF8">
        <w:rPr>
          <w:color w:val="000000"/>
        </w:rPr>
        <w:t>koji koriste CEZIH i koje su obvezne čuvati tajnost, odnosno povjerljivost podataka iz medicinske dokumentacije pacijenta u CEZIH-u sukladno odredbama Zakona o tajnosti podataka (»Narodne novine«, br. 79/07), odnosno odredbama Zakona o zaštiti osobnih podataka (»Narodne novine«, br. 103/03, 118/06 i 41/08), a isto je obveza i svih drugih osoba koje podatke iz medicinske dokumentacije pacijenta saznaju u obavljanju svojih dužnosti ili poslova u CEZIH-u.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>(3) Ovlašteni korisnici</w:t>
      </w:r>
      <w:r w:rsidR="009054F5" w:rsidRPr="00380AF8">
        <w:rPr>
          <w:color w:val="000000"/>
        </w:rPr>
        <w:t xml:space="preserve"> iz stavka 1. ovoga članka i </w:t>
      </w:r>
      <w:r w:rsidRPr="00380AF8">
        <w:rPr>
          <w:color w:val="000000"/>
        </w:rPr>
        <w:t>ovlaštene osobe iz stavka 2. ovoga članka:</w:t>
      </w:r>
    </w:p>
    <w:p w:rsidR="000F4B22" w:rsidRPr="00380AF8" w:rsidRDefault="003C00F9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>– obvezni</w:t>
      </w:r>
      <w:r w:rsidR="000F4B22" w:rsidRPr="00380AF8">
        <w:rPr>
          <w:color w:val="000000"/>
        </w:rPr>
        <w:t xml:space="preserve"> su čuvati kao profesionalnu tajnu sve što doznaju o svim podacima koji se nalaze u CEZIH-u, što uključuje i osobne ili obiteljske podatke o korisnicima zdravstvene zašite,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>– ne smiju prikupljati, obrađivati ili koristiti osobne podatke građana/korisnika zdravstvenih usluga bez posebne pisane suglasnosti korisnika/građana, a te podatke smiju koristi samo na način i u skladu sa svrhom njihovog prikupljanja,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>– ne smiju oštetiti, izmijeniti, izbrisati, uništiti ili učiniti neuporabljivim automatski obrađene podatke ili računalne programe koji se nalaze u CEZIH-u,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>– ne smiju, kada to nije opravdano pružanjem usluga zdravstvene zaštite, neovlašteno pristupati pretraživanju računalnih baza podataka ili neovlašteno pristupiti automatski obrađenim podacima ili računalnim programima koji se nalaze u CEZIH-u,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 xml:space="preserve">– ne smiju prisvajati računalne baze podataka ili računalne programe </w:t>
      </w:r>
      <w:r w:rsidR="003C00F9" w:rsidRPr="00380AF8">
        <w:rPr>
          <w:color w:val="000000"/>
        </w:rPr>
        <w:t>CEZIH-a</w:t>
      </w:r>
      <w:r w:rsidRPr="00380AF8">
        <w:rPr>
          <w:color w:val="000000"/>
        </w:rPr>
        <w:t>,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>– ne smiju neovlašteno upotrijebiti podatke koje mogu dobiti iz računalne baze podataka, ili računalne programe koji se nalaze u CEZIH-u, a koji su im dostupni i ne smiju podatke koji su im povjereni u vezi s radom i obavljanjem poslova putem CEZIH-a davati drugim neovlaštenim osobama,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>– ne smiju presretati ili snimati nejavni prijenos računalnih podataka koji mu nisu namijenjeni prema, unutar ili iz računalnog sustava CEZIH-a, uključujući i elektromagnetske emisije računalnog sustava koji prenosi podatke te ne smiju omogućiti nepozvanoj/neovlaštenoj osobi da se upozna s takvim podacima,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lastRenderedPageBreak/>
        <w:t>– ne smiju izmijeniti tuđe računalne podatke ili računalne programe, koji se nalaze u CEZIH-u, s ciljem da sebi ili drugome pribave protupravnu imovinsku korist,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>– mogu drugom zdravstvenom radniku dati na uvid određene podatke o zdravstvenom stanju osobe koja se liječi isključivo u svrhu pružanja zdravstvenih usluga pacijentu.</w:t>
      </w:r>
    </w:p>
    <w:p w:rsidR="00963BC1" w:rsidRPr="00380AF8" w:rsidRDefault="000F4B22" w:rsidP="00963BC1">
      <w:pPr>
        <w:pStyle w:val="t-9-8"/>
        <w:jc w:val="both"/>
        <w:rPr>
          <w:color w:val="000000"/>
        </w:rPr>
      </w:pPr>
      <w:r w:rsidRPr="00380AF8">
        <w:rPr>
          <w:color w:val="000000"/>
        </w:rPr>
        <w:t>(4</w:t>
      </w:r>
      <w:r w:rsidR="00963BC1" w:rsidRPr="00380AF8">
        <w:rPr>
          <w:color w:val="000000"/>
        </w:rPr>
        <w:t xml:space="preserve">) Odredbe </w:t>
      </w:r>
      <w:r w:rsidRPr="00380AF8">
        <w:rPr>
          <w:color w:val="000000"/>
        </w:rPr>
        <w:t xml:space="preserve">stavka 3. </w:t>
      </w:r>
      <w:r w:rsidR="00963BC1" w:rsidRPr="00380AF8">
        <w:rPr>
          <w:color w:val="000000"/>
        </w:rPr>
        <w:t>ovoga članka sastavni su dio svih ugovora o pružanju zdravstvene za</w:t>
      </w:r>
      <w:r w:rsidRPr="00380AF8">
        <w:rPr>
          <w:color w:val="000000"/>
        </w:rPr>
        <w:t>štite koje sklapa</w:t>
      </w:r>
      <w:r w:rsidR="00963BC1" w:rsidRPr="00380AF8">
        <w:rPr>
          <w:color w:val="000000"/>
        </w:rPr>
        <w:t xml:space="preserve"> Zavod.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>(5) Osim ovlaštenih korisnika i ovlaštenih osoba, sukladno stavku 3. ovoga članka obvezni su postupati i ovlašteni proizvođači, odnosno izvršitelji održavanja programske podrške u dijelovima integralnog informacijskog sustava te svi drugi subjekti, odnosno neovlašteni korisnici koji mogu doći u doticaj s podacima.</w:t>
      </w:r>
    </w:p>
    <w:p w:rsidR="000F4B22" w:rsidRPr="00380AF8" w:rsidRDefault="000F4B22" w:rsidP="000F4B22">
      <w:pPr>
        <w:pStyle w:val="t-9-8"/>
        <w:jc w:val="both"/>
        <w:rPr>
          <w:color w:val="000000"/>
        </w:rPr>
      </w:pPr>
      <w:r w:rsidRPr="00380AF8">
        <w:rPr>
          <w:color w:val="000000"/>
        </w:rPr>
        <w:t>(6) Ovlaštene osobe iz stavka 2. ovog članka obvezne su čuvati tajnost, odnosno povjerljivost podataka iz medicinske dokumentacije pacijenta u CEZIH-u i nakon prestanka ovlaštenja temeljem kojega imaju pravo pristupa tim podacima.</w:t>
      </w:r>
    </w:p>
    <w:p w:rsidR="00963BC1" w:rsidRPr="00380AF8" w:rsidRDefault="000F4B22" w:rsidP="00963BC1">
      <w:pPr>
        <w:pStyle w:val="t-9-8"/>
        <w:jc w:val="both"/>
        <w:rPr>
          <w:color w:val="000000"/>
        </w:rPr>
      </w:pPr>
      <w:r w:rsidRPr="00380AF8">
        <w:rPr>
          <w:color w:val="000000"/>
        </w:rPr>
        <w:t>(7</w:t>
      </w:r>
      <w:r w:rsidR="00963BC1" w:rsidRPr="00380AF8">
        <w:rPr>
          <w:color w:val="000000"/>
        </w:rPr>
        <w:t xml:space="preserve">) Ovlašteni korisnici, ovlaštene osobe iz stavka 2. ovog članka, ovlašteni proizvođači, odnosno izvršitelji održavanja programske podrške u dijelovima integralnog informacijskog sustava te svi drugi subjekti, odnosno neovlašteni korisnici koji </w:t>
      </w:r>
      <w:r w:rsidR="0066180E" w:rsidRPr="00380AF8">
        <w:rPr>
          <w:color w:val="000000"/>
        </w:rPr>
        <w:t>dođu</w:t>
      </w:r>
      <w:r w:rsidR="00963BC1" w:rsidRPr="00380AF8">
        <w:rPr>
          <w:color w:val="000000"/>
        </w:rPr>
        <w:t xml:space="preserve"> u doticaj sa sustavom i/ili podacima</w:t>
      </w:r>
      <w:r w:rsidR="004044AD" w:rsidRPr="00380AF8">
        <w:rPr>
          <w:color w:val="000000"/>
        </w:rPr>
        <w:t>,</w:t>
      </w:r>
      <w:r w:rsidR="00963BC1" w:rsidRPr="00380AF8">
        <w:rPr>
          <w:color w:val="000000"/>
        </w:rPr>
        <w:t xml:space="preserve"> koji postupaju </w:t>
      </w:r>
      <w:r w:rsidR="004F731E" w:rsidRPr="00380AF8">
        <w:rPr>
          <w:color w:val="000000"/>
        </w:rPr>
        <w:t xml:space="preserve">i </w:t>
      </w:r>
      <w:r w:rsidR="004044AD" w:rsidRPr="00380AF8">
        <w:rPr>
          <w:color w:val="000000"/>
        </w:rPr>
        <w:t xml:space="preserve">nedozvoljeno </w:t>
      </w:r>
      <w:r w:rsidR="004F731E" w:rsidRPr="00380AF8">
        <w:rPr>
          <w:color w:val="000000"/>
        </w:rPr>
        <w:t xml:space="preserve">upotrebljavaju podatke iz medicinske dokumentacije pacijenata </w:t>
      </w:r>
      <w:r w:rsidRPr="00380AF8">
        <w:rPr>
          <w:color w:val="000000"/>
        </w:rPr>
        <w:t xml:space="preserve">protivno odredbama </w:t>
      </w:r>
      <w:r w:rsidR="004044AD" w:rsidRPr="00380AF8">
        <w:rPr>
          <w:color w:val="000000"/>
        </w:rPr>
        <w:t>zakona</w:t>
      </w:r>
      <w:r w:rsidR="00963BC1" w:rsidRPr="00380AF8">
        <w:rPr>
          <w:color w:val="000000"/>
        </w:rPr>
        <w:t xml:space="preserve">, podliježu </w:t>
      </w:r>
      <w:r w:rsidR="00702054" w:rsidRPr="00380AF8">
        <w:rPr>
          <w:color w:val="000000"/>
        </w:rPr>
        <w:t>kaznenoj odgovornosti sukladno odredbama Kaznenog zakona</w:t>
      </w:r>
      <w:r w:rsidR="00963BC1" w:rsidRPr="00380AF8">
        <w:rPr>
          <w:color w:val="000000"/>
        </w:rPr>
        <w:t>.</w:t>
      </w:r>
    </w:p>
    <w:p w:rsidR="001368C1" w:rsidRDefault="001368C1" w:rsidP="001368C1">
      <w:pPr>
        <w:spacing w:beforeLines="40" w:before="96" w:afterLines="40" w:after="96"/>
        <w:jc w:val="both"/>
        <w:rPr>
          <w:color w:val="000000"/>
          <w:sz w:val="20"/>
          <w:szCs w:val="20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IX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>TELEMEDICINA</w:t>
      </w:r>
      <w:r w:rsidR="0007547C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I </w:t>
      </w:r>
      <w:proofErr w:type="spellStart"/>
      <w:r w:rsidR="0007547C">
        <w:rPr>
          <w:rFonts w:ascii="Times New Roman" w:eastAsia="Calibri" w:hAnsi="Times New Roman"/>
          <w:b/>
          <w:sz w:val="24"/>
          <w:szCs w:val="24"/>
          <w:lang w:eastAsia="hr-HR"/>
        </w:rPr>
        <w:t>mZdravstvo</w:t>
      </w:r>
      <w:proofErr w:type="spellEnd"/>
    </w:p>
    <w:p w:rsidR="001368C1" w:rsidRDefault="001368C1" w:rsidP="001368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Članak </w:t>
      </w:r>
      <w:r w:rsidR="004F731E">
        <w:rPr>
          <w:rFonts w:ascii="Times New Roman" w:eastAsia="Calibri" w:hAnsi="Times New Roman"/>
          <w:b/>
          <w:sz w:val="24"/>
          <w:szCs w:val="24"/>
          <w:lang w:eastAsia="hr-HR"/>
        </w:rPr>
        <w:t>48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>.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</w:t>
      </w:r>
    </w:p>
    <w:p w:rsidR="001368C1" w:rsidRPr="00602AF3" w:rsidRDefault="001368C1" w:rsidP="001368C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C36F37" w:rsidRPr="001368C1" w:rsidRDefault="001368C1" w:rsidP="00C36F37">
      <w:pPr>
        <w:spacing w:beforeLines="40" w:before="96" w:afterLines="40" w:after="96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(1) </w:t>
      </w:r>
      <w:r w:rsidR="00C36F37" w:rsidRPr="001368C1">
        <w:rPr>
          <w:rFonts w:ascii="Times New Roman" w:hAnsi="Times New Roman"/>
          <w:color w:val="000000"/>
          <w:sz w:val="24"/>
          <w:szCs w:val="24"/>
          <w:lang w:eastAsia="hr-HR"/>
        </w:rPr>
        <w:t>Djelatnost telemedicine obavlja se putem mreže telemedicinskih centara.</w:t>
      </w:r>
    </w:p>
    <w:p w:rsidR="00C36F37" w:rsidRPr="004F731E" w:rsidRDefault="001368C1" w:rsidP="00C36F37">
      <w:pPr>
        <w:spacing w:beforeLines="40" w:before="96" w:afterLines="40" w:after="96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4F731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(2) </w:t>
      </w:r>
      <w:r w:rsidR="00C36F37" w:rsidRPr="004F731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Mrežom telemedicinskih centara određuje se potreban broj zdravstvenih ustanova, trgovačkih društava koja obavljaju zdravstvenu djelatnost te privatnih zdravstvenih radnika s </w:t>
      </w:r>
      <w:r w:rsidR="004F731E" w:rsidRPr="004F731E">
        <w:rPr>
          <w:rFonts w:ascii="Times New Roman" w:hAnsi="Times New Roman"/>
          <w:sz w:val="24"/>
          <w:szCs w:val="24"/>
        </w:rPr>
        <w:t xml:space="preserve">rješenjem o ispunjavanju uvjeta </w:t>
      </w:r>
      <w:r w:rsidR="00C36F37" w:rsidRPr="004F731E">
        <w:rPr>
          <w:rFonts w:ascii="Times New Roman" w:hAnsi="Times New Roman"/>
          <w:color w:val="000000"/>
          <w:sz w:val="24"/>
          <w:szCs w:val="24"/>
          <w:lang w:eastAsia="hr-HR"/>
        </w:rPr>
        <w:t>za rad telemedicinskog centra</w:t>
      </w:r>
      <w:r w:rsidR="004F731E" w:rsidRPr="004F731E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  <w:r w:rsidR="00C36F37" w:rsidRPr="004F731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koje </w:t>
      </w:r>
      <w:r w:rsidR="003717AF">
        <w:rPr>
          <w:rFonts w:ascii="Times New Roman" w:hAnsi="Times New Roman"/>
          <w:color w:val="000000"/>
          <w:sz w:val="24"/>
          <w:szCs w:val="24"/>
          <w:lang w:eastAsia="hr-HR"/>
        </w:rPr>
        <w:t>donosi</w:t>
      </w:r>
      <w:r w:rsidR="00C36F37" w:rsidRPr="004F731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4F731E">
        <w:rPr>
          <w:rFonts w:ascii="Times New Roman" w:hAnsi="Times New Roman"/>
          <w:color w:val="000000"/>
          <w:sz w:val="24"/>
          <w:szCs w:val="24"/>
          <w:lang w:eastAsia="hr-HR"/>
        </w:rPr>
        <w:t>Agencija</w:t>
      </w:r>
      <w:r w:rsidR="00C36F37" w:rsidRPr="004F731E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C36F37" w:rsidRPr="001368C1" w:rsidRDefault="001368C1" w:rsidP="00C36F37">
      <w:pPr>
        <w:spacing w:beforeLines="40" w:before="96" w:afterLines="40" w:after="96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(4) </w:t>
      </w:r>
      <w:r w:rsidR="00C36F37" w:rsidRPr="001368C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Mrežu telemedicinskih centara na prijedlog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Agencije</w:t>
      </w:r>
      <w:r w:rsidR="00C36F37" w:rsidRPr="001368C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donosi ministar.</w:t>
      </w:r>
    </w:p>
    <w:p w:rsidR="00C36F37" w:rsidRDefault="001368C1" w:rsidP="00C36F37">
      <w:pPr>
        <w:spacing w:beforeLines="40" w:before="96" w:afterLines="40" w:after="96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(5) </w:t>
      </w:r>
      <w:r w:rsidR="00C36F37" w:rsidRPr="001368C1">
        <w:rPr>
          <w:rFonts w:ascii="Times New Roman" w:hAnsi="Times New Roman"/>
          <w:color w:val="000000"/>
          <w:sz w:val="24"/>
          <w:szCs w:val="24"/>
          <w:lang w:eastAsia="hr-HR"/>
        </w:rPr>
        <w:t>Mreža telemedicinskih centara sastoji se od osnovne mreže telemedicinskih centara i proširene mreže telemedicinskih centara.</w:t>
      </w:r>
    </w:p>
    <w:p w:rsidR="003717AF" w:rsidRDefault="003717AF" w:rsidP="003717AF">
      <w:pPr>
        <w:spacing w:beforeLines="40" w:before="96" w:afterLines="40" w:after="96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(6) </w:t>
      </w:r>
      <w:r w:rsidRPr="001368C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Uvjete za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obavljanje poslova </w:t>
      </w:r>
      <w:r w:rsidRPr="001368C1">
        <w:rPr>
          <w:rFonts w:ascii="Times New Roman" w:hAnsi="Times New Roman"/>
          <w:color w:val="000000"/>
          <w:sz w:val="24"/>
          <w:szCs w:val="24"/>
          <w:lang w:eastAsia="hr-HR"/>
        </w:rPr>
        <w:t>telemedic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inskog centra i</w:t>
      </w:r>
      <w:r w:rsidRPr="00371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7AF">
        <w:rPr>
          <w:rFonts w:ascii="Times New Roman" w:hAnsi="Times New Roman"/>
          <w:sz w:val="24"/>
          <w:szCs w:val="24"/>
        </w:rPr>
        <w:t>mZdravstva</w:t>
      </w:r>
      <w:proofErr w:type="spellEnd"/>
      <w:r w:rsidRPr="001368C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pravilnikom propisuje ministar.</w:t>
      </w:r>
    </w:p>
    <w:p w:rsidR="0007547C" w:rsidRDefault="0007547C" w:rsidP="0007547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Ako se putem</w:t>
      </w:r>
      <w:r w:rsidRPr="00371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17AF">
        <w:rPr>
          <w:rFonts w:ascii="Times New Roman" w:hAnsi="Times New Roman"/>
          <w:sz w:val="24"/>
          <w:szCs w:val="24"/>
        </w:rPr>
        <w:t>mZdravstva</w:t>
      </w:r>
      <w:proofErr w:type="spellEnd"/>
      <w:r w:rsidRPr="003717AF">
        <w:rPr>
          <w:rFonts w:ascii="Times New Roman" w:hAnsi="Times New Roman"/>
          <w:sz w:val="24"/>
          <w:szCs w:val="24"/>
        </w:rPr>
        <w:t xml:space="preserve"> pružaju zdravstvene usluge na daljinu smatra se da se radi o djelatnosti telemedicine pri čemu se primjenjuju propisi o </w:t>
      </w:r>
      <w:r>
        <w:rPr>
          <w:rFonts w:ascii="Times New Roman" w:hAnsi="Times New Roman"/>
          <w:sz w:val="24"/>
          <w:szCs w:val="24"/>
        </w:rPr>
        <w:t>uvjetima za obavljanje telemedicine</w:t>
      </w:r>
      <w:r w:rsidRPr="003717AF">
        <w:rPr>
          <w:rFonts w:ascii="Times New Roman" w:hAnsi="Times New Roman"/>
          <w:sz w:val="24"/>
          <w:szCs w:val="24"/>
        </w:rPr>
        <w:t>.</w:t>
      </w:r>
    </w:p>
    <w:p w:rsidR="0007547C" w:rsidRPr="003717AF" w:rsidRDefault="0007547C" w:rsidP="0007547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717AF" w:rsidRDefault="003717AF" w:rsidP="003717A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>49.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</w:t>
      </w:r>
    </w:p>
    <w:p w:rsidR="003717AF" w:rsidRPr="0007547C" w:rsidRDefault="003717AF" w:rsidP="0007547C">
      <w:pPr>
        <w:pStyle w:val="Bezproreda"/>
      </w:pPr>
    </w:p>
    <w:p w:rsidR="004F731E" w:rsidRPr="003717AF" w:rsidRDefault="0007547C" w:rsidP="004F731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Pružatelji zdravstvene zaštite koji obavljaju djelatnost</w:t>
      </w:r>
      <w:r w:rsidR="004F731E" w:rsidRPr="003717AF">
        <w:rPr>
          <w:rFonts w:ascii="Times New Roman" w:hAnsi="Times New Roman"/>
          <w:sz w:val="24"/>
          <w:szCs w:val="24"/>
        </w:rPr>
        <w:t xml:space="preserve"> telemedicine dužni su izvještavati </w:t>
      </w:r>
      <w:r w:rsidR="003C00F9" w:rsidRPr="00380AF8">
        <w:rPr>
          <w:rFonts w:ascii="Times New Roman" w:hAnsi="Times New Roman"/>
          <w:sz w:val="24"/>
          <w:szCs w:val="24"/>
        </w:rPr>
        <w:t>Agenciju</w:t>
      </w:r>
      <w:r w:rsidR="004F731E" w:rsidRPr="00380AF8">
        <w:rPr>
          <w:rFonts w:ascii="Times New Roman" w:hAnsi="Times New Roman"/>
          <w:sz w:val="24"/>
          <w:szCs w:val="24"/>
        </w:rPr>
        <w:t xml:space="preserve"> </w:t>
      </w:r>
      <w:r w:rsidR="004F731E" w:rsidRPr="003717AF">
        <w:rPr>
          <w:rFonts w:ascii="Times New Roman" w:hAnsi="Times New Roman"/>
          <w:sz w:val="24"/>
          <w:szCs w:val="24"/>
        </w:rPr>
        <w:t xml:space="preserve">o broju pruženih usluga </w:t>
      </w:r>
      <w:r>
        <w:rPr>
          <w:rFonts w:ascii="Times New Roman" w:hAnsi="Times New Roman"/>
          <w:sz w:val="24"/>
          <w:szCs w:val="24"/>
        </w:rPr>
        <w:t>te podnositi izvješća Agenciji o obavljenim uslugama.</w:t>
      </w:r>
    </w:p>
    <w:p w:rsidR="004F731E" w:rsidRPr="003717AF" w:rsidRDefault="004F731E" w:rsidP="004F731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F731E" w:rsidRPr="003717AF" w:rsidRDefault="0007547C" w:rsidP="004F731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(2) Pružatelji zdravstvene zaštite </w:t>
      </w:r>
      <w:r w:rsidR="004F731E" w:rsidRPr="003717AF">
        <w:rPr>
          <w:rFonts w:ascii="Times New Roman" w:hAnsi="Times New Roman"/>
          <w:sz w:val="24"/>
          <w:szCs w:val="24"/>
        </w:rPr>
        <w:t>u okviru mreže javne zdravstvene službe obvezni su sudjelovati u razvoju, izgradnji i održavanju informacijsko–komunikacijske infrastrukture</w:t>
      </w:r>
      <w:r w:rsidR="003717AF" w:rsidRPr="003717AF">
        <w:rPr>
          <w:rFonts w:ascii="Times New Roman" w:hAnsi="Times New Roman"/>
          <w:sz w:val="24"/>
          <w:szCs w:val="24"/>
        </w:rPr>
        <w:t xml:space="preserve"> u javnoj zdravstvenoj službi.</w:t>
      </w:r>
    </w:p>
    <w:p w:rsidR="007F37DF" w:rsidRPr="00602AF3" w:rsidRDefault="007F37DF" w:rsidP="007F37DF">
      <w:pPr>
        <w:spacing w:beforeLines="30" w:before="72" w:afterLines="30" w:after="72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X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 PREKRŠAJNE ODREDBE</w:t>
      </w:r>
    </w:p>
    <w:p w:rsidR="003B51B5" w:rsidRPr="00046577" w:rsidRDefault="003B51B5" w:rsidP="00046577">
      <w:pPr>
        <w:pStyle w:val="Bezproreda"/>
        <w:jc w:val="center"/>
        <w:rPr>
          <w:rFonts w:ascii="Times New Roman" w:eastAsia="Calibri" w:hAnsi="Times New Roman"/>
          <w:sz w:val="24"/>
          <w:szCs w:val="24"/>
          <w:lang w:eastAsia="hr-HR"/>
        </w:rPr>
      </w:pPr>
    </w:p>
    <w:p w:rsidR="003B51B5" w:rsidRDefault="003717AF" w:rsidP="00046577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Članak 50</w:t>
      </w:r>
      <w:r w:rsidR="003B51B5" w:rsidRPr="00046577">
        <w:rPr>
          <w:rFonts w:ascii="Times New Roman" w:eastAsia="Calibri" w:hAnsi="Times New Roman"/>
          <w:b/>
          <w:sz w:val="24"/>
          <w:szCs w:val="24"/>
          <w:lang w:eastAsia="hr-HR"/>
        </w:rPr>
        <w:t>.</w:t>
      </w:r>
    </w:p>
    <w:p w:rsidR="00652D23" w:rsidRPr="00046577" w:rsidRDefault="00652D23" w:rsidP="00046577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3B51B5" w:rsidRPr="00602AF3" w:rsidRDefault="003B51B5" w:rsidP="003B51B5">
      <w:pPr>
        <w:spacing w:beforeLines="30" w:before="72" w:afterLines="30" w:after="72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(1)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Novčanom kaznom u iznosu od 10.000,00 do 50.000,00 kuna kaznit će se za prekršaj Agencija </w:t>
      </w:r>
      <w:r w:rsidR="00F372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 bez odgađanja ne izvijesti M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inistarstvo, o štetnim neželjenim događajima koji ugrožavaju sigurnost zdravstvenog postupka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pruža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telja zdravstvene </w:t>
      </w:r>
      <w:r w:rsidR="0007547C">
        <w:rPr>
          <w:rFonts w:ascii="Times New Roman" w:eastAsia="Calibri" w:hAnsi="Times New Roman"/>
          <w:color w:val="000000"/>
          <w:sz w:val="24"/>
          <w:szCs w:val="24"/>
          <w:lang w:eastAsia="hr-HR"/>
        </w:rPr>
        <w:t>zaštite (članak 15. stavak 4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.).</w:t>
      </w:r>
    </w:p>
    <w:p w:rsidR="003B51B5" w:rsidRDefault="003B51B5" w:rsidP="003B51B5">
      <w:pPr>
        <w:spacing w:beforeLines="30" w:before="72" w:afterLines="30" w:after="72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3B51B5" w:rsidRPr="00602AF3" w:rsidRDefault="003B51B5" w:rsidP="003B51B5">
      <w:pPr>
        <w:spacing w:beforeLines="30" w:before="72" w:afterLines="30" w:after="72" w:line="240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(2)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Za prekršaj iz stavka 1. ovoga članka kaznit će se novčanom kaznom u iznosu od 10.000,00 do 15.000,00 kuna odgovorna osoba Agencije.</w:t>
      </w:r>
    </w:p>
    <w:p w:rsidR="007F37DF" w:rsidRPr="00602AF3" w:rsidRDefault="007F37DF" w:rsidP="00046577">
      <w:pPr>
        <w:pStyle w:val="Bezproreda"/>
        <w:rPr>
          <w:rFonts w:eastAsia="Calibri"/>
          <w:lang w:eastAsia="hr-HR"/>
        </w:rPr>
      </w:pPr>
    </w:p>
    <w:p w:rsidR="007F37DF" w:rsidRPr="00602AF3" w:rsidRDefault="0007547C" w:rsidP="007F37DF">
      <w:pPr>
        <w:spacing w:beforeLines="30" w:before="72" w:afterLines="30" w:after="72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51</w:t>
      </w:r>
      <w:r w:rsidR="007F37DF"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F37DF" w:rsidRPr="00602AF3" w:rsidRDefault="007F37DF" w:rsidP="00046577">
      <w:pPr>
        <w:pStyle w:val="Bezproreda"/>
        <w:rPr>
          <w:rFonts w:eastAsia="Calibri"/>
          <w:lang w:eastAsia="hr-HR"/>
        </w:rPr>
      </w:pPr>
    </w:p>
    <w:p w:rsidR="007F37DF" w:rsidRPr="004256D6" w:rsidRDefault="007F37DF" w:rsidP="004256D6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4256D6">
        <w:rPr>
          <w:rFonts w:ascii="Times New Roman" w:eastAsia="Calibri" w:hAnsi="Times New Roman"/>
          <w:sz w:val="24"/>
          <w:szCs w:val="24"/>
          <w:lang w:eastAsia="hr-HR"/>
        </w:rPr>
        <w:t>(</w:t>
      </w:r>
      <w:r w:rsidR="0007547C">
        <w:rPr>
          <w:rFonts w:ascii="Times New Roman" w:eastAsia="Calibri" w:hAnsi="Times New Roman"/>
          <w:sz w:val="24"/>
          <w:szCs w:val="24"/>
          <w:lang w:eastAsia="hr-HR"/>
        </w:rPr>
        <w:t>1) Novčanom kaznom u iznosu od 50.000,00 do 10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0.000,00 kuna kaznit će se za </w:t>
      </w:r>
      <w:r w:rsidR="0007547C">
        <w:rPr>
          <w:rFonts w:ascii="Times New Roman" w:eastAsia="Calibri" w:hAnsi="Times New Roman"/>
          <w:sz w:val="24"/>
          <w:szCs w:val="24"/>
          <w:lang w:eastAsia="hr-HR"/>
        </w:rPr>
        <w:t>prekršaj zdravstvena ustanova i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 trgova</w:t>
      </w:r>
      <w:r w:rsidR="0007547C">
        <w:rPr>
          <w:rFonts w:ascii="Times New Roman" w:eastAsia="Calibri" w:hAnsi="Times New Roman"/>
          <w:sz w:val="24"/>
          <w:szCs w:val="24"/>
          <w:lang w:eastAsia="hr-HR"/>
        </w:rPr>
        <w:t>čko društvo koji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 obavlja</w:t>
      </w:r>
      <w:r w:rsidR="0007547C">
        <w:rPr>
          <w:rFonts w:ascii="Times New Roman" w:eastAsia="Calibri" w:hAnsi="Times New Roman"/>
          <w:sz w:val="24"/>
          <w:szCs w:val="24"/>
          <w:lang w:eastAsia="hr-HR"/>
        </w:rPr>
        <w:t>ju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 zdravst</w:t>
      </w:r>
      <w:r w:rsidR="0007547C">
        <w:rPr>
          <w:rFonts w:ascii="Times New Roman" w:eastAsia="Calibri" w:hAnsi="Times New Roman"/>
          <w:sz w:val="24"/>
          <w:szCs w:val="24"/>
          <w:lang w:eastAsia="hr-HR"/>
        </w:rPr>
        <w:t>venu djelatnost ako ne uspostave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>, ne razvija</w:t>
      </w:r>
      <w:r w:rsidR="0007547C">
        <w:rPr>
          <w:rFonts w:ascii="Times New Roman" w:eastAsia="Calibri" w:hAnsi="Times New Roman"/>
          <w:sz w:val="24"/>
          <w:szCs w:val="24"/>
          <w:lang w:eastAsia="hr-HR"/>
        </w:rPr>
        <w:t>ju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 ili ne održava</w:t>
      </w:r>
      <w:r w:rsidR="0007547C">
        <w:rPr>
          <w:rFonts w:ascii="Times New Roman" w:eastAsia="Calibri" w:hAnsi="Times New Roman"/>
          <w:sz w:val="24"/>
          <w:szCs w:val="24"/>
          <w:lang w:eastAsia="hr-HR"/>
        </w:rPr>
        <w:t>ju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 sustav za osiguranje i poboljšanje kvalitet</w:t>
      </w:r>
      <w:r w:rsidR="003B51B5" w:rsidRPr="004256D6">
        <w:rPr>
          <w:rFonts w:ascii="Times New Roman" w:eastAsia="Calibri" w:hAnsi="Times New Roman"/>
          <w:sz w:val="24"/>
          <w:szCs w:val="24"/>
          <w:lang w:eastAsia="hr-HR"/>
        </w:rPr>
        <w:t>e zdravstvene zaštite (članak 28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>.</w:t>
      </w:r>
      <w:r w:rsidR="0007547C">
        <w:rPr>
          <w:rFonts w:ascii="Times New Roman" w:eastAsia="Calibri" w:hAnsi="Times New Roman"/>
          <w:sz w:val="24"/>
          <w:szCs w:val="24"/>
          <w:lang w:eastAsia="hr-HR"/>
        </w:rPr>
        <w:t xml:space="preserve"> stavak 1.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>).</w:t>
      </w:r>
    </w:p>
    <w:p w:rsidR="007F37DF" w:rsidRPr="00602AF3" w:rsidRDefault="007F37DF" w:rsidP="004256D6">
      <w:pPr>
        <w:pStyle w:val="Bezproreda"/>
        <w:rPr>
          <w:rFonts w:eastAsia="Calibri"/>
          <w:lang w:eastAsia="hr-HR"/>
        </w:rPr>
      </w:pPr>
    </w:p>
    <w:p w:rsidR="007F37DF" w:rsidRPr="00602AF3" w:rsidRDefault="007F37DF" w:rsidP="007F37DF">
      <w:pPr>
        <w:spacing w:beforeLines="30" w:before="72" w:afterLines="30" w:after="72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(2)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Za prekršaj iz stavka 1. ovoga članka kaznit će </w:t>
      </w:r>
      <w:r w:rsidR="0007547C">
        <w:rPr>
          <w:rFonts w:ascii="Times New Roman" w:eastAsia="Calibri" w:hAnsi="Times New Roman"/>
          <w:color w:val="000000"/>
          <w:sz w:val="24"/>
          <w:szCs w:val="24"/>
          <w:lang w:eastAsia="hr-HR"/>
        </w:rPr>
        <w:t>se novčanom kaznom u iznosu od 10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.000,00 do 15.000,00 kuna odgovorna osoba u zdravstvenoj ustanovi, odnosno trgovačkom društvu koje obavlja zdravstvenu djelatnost i privatni zdravstveni radnik.</w:t>
      </w:r>
    </w:p>
    <w:p w:rsidR="007F37DF" w:rsidRPr="00602AF3" w:rsidRDefault="007F37DF" w:rsidP="00FF62CE">
      <w:pPr>
        <w:pStyle w:val="Bezproreda"/>
        <w:rPr>
          <w:rFonts w:eastAsia="Calibri"/>
          <w:lang w:eastAsia="hr-HR"/>
        </w:rPr>
      </w:pPr>
    </w:p>
    <w:p w:rsidR="007F37DF" w:rsidRPr="00602AF3" w:rsidRDefault="00882631" w:rsidP="007F37DF">
      <w:pPr>
        <w:spacing w:beforeLines="30" w:before="72" w:afterLines="30" w:after="72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52</w:t>
      </w:r>
      <w:r w:rsidR="007F37DF"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F37DF" w:rsidRPr="00602AF3" w:rsidRDefault="007F37DF" w:rsidP="007F37DF">
      <w:pPr>
        <w:spacing w:beforeLines="30" w:before="72" w:afterLines="30" w:after="72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602AF3" w:rsidRDefault="007F37DF" w:rsidP="007F37DF">
      <w:pPr>
        <w:spacing w:beforeLines="30" w:before="72" w:afterLines="30" w:after="72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(1)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Novčanom k</w:t>
      </w:r>
      <w:r w:rsidR="0007547C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aznom u iznosu od 10.000,00 do 5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0.000,00 kuna kaznit će se za prekršaj zdravstvena ustanova ako ne ustroji Povjerenstvo za kvalitetu, Centar za kvalitetu, odnosno ne odre</w:t>
      </w:r>
      <w:r w:rsidR="003B51B5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di odgovornu osobu  (članak 29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  <w:r w:rsidR="003B51B5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stavak 1. i 2.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)</w:t>
      </w:r>
      <w:r w:rsidR="003B51B5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7F37DF" w:rsidRDefault="007F37DF" w:rsidP="007F37DF">
      <w:pPr>
        <w:spacing w:beforeLines="30" w:before="72" w:afterLines="30" w:after="72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Default="007F37DF" w:rsidP="004256D6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(2) Za prekršaj iz stavka 1. ovoga članka kaznit će </w:t>
      </w:r>
      <w:r w:rsidR="0007547C">
        <w:rPr>
          <w:rFonts w:ascii="Times New Roman" w:eastAsia="Calibri" w:hAnsi="Times New Roman"/>
          <w:sz w:val="24"/>
          <w:szCs w:val="24"/>
          <w:lang w:eastAsia="hr-HR"/>
        </w:rPr>
        <w:t>se novčanom kaznom u iznosu od 10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>.000,00 do 15.000,00 kuna odgovorna osoba u zdravstvenoj ustanovi.</w:t>
      </w:r>
    </w:p>
    <w:p w:rsidR="00882631" w:rsidRPr="004256D6" w:rsidRDefault="00882631" w:rsidP="004256D6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7F37DF" w:rsidRPr="004256D6" w:rsidRDefault="00882631" w:rsidP="004256D6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Članak 53</w:t>
      </w:r>
      <w:r w:rsidR="007F37DF" w:rsidRPr="004256D6">
        <w:rPr>
          <w:rFonts w:ascii="Times New Roman" w:eastAsia="Calibri" w:hAnsi="Times New Roman"/>
          <w:b/>
          <w:sz w:val="24"/>
          <w:szCs w:val="24"/>
          <w:lang w:eastAsia="hr-HR"/>
        </w:rPr>
        <w:t>.</w:t>
      </w:r>
    </w:p>
    <w:p w:rsidR="007F37DF" w:rsidRPr="004256D6" w:rsidRDefault="007F37DF" w:rsidP="004256D6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F37DF" w:rsidRPr="00602AF3" w:rsidRDefault="007F37DF" w:rsidP="007F37DF">
      <w:pPr>
        <w:spacing w:beforeLines="30" w:before="72" w:afterLines="30" w:after="72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Novčanom kaznom u iznosu od 5.000,00 do 10.000,00 kuna kaznit će se za p</w:t>
      </w:r>
      <w:r w:rsidR="00581C78">
        <w:rPr>
          <w:rFonts w:ascii="Times New Roman" w:eastAsia="Calibri" w:hAnsi="Times New Roman"/>
          <w:color w:val="000000"/>
          <w:sz w:val="24"/>
          <w:szCs w:val="24"/>
          <w:lang w:eastAsia="hr-HR"/>
        </w:rPr>
        <w:t>rekršaj radnik zaposlen kod pruža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telja zdravstvene </w:t>
      </w:r>
      <w:r w:rsidR="0007547C">
        <w:rPr>
          <w:rFonts w:ascii="Times New Roman" w:eastAsia="Calibri" w:hAnsi="Times New Roman"/>
          <w:color w:val="000000"/>
          <w:sz w:val="24"/>
          <w:szCs w:val="24"/>
          <w:lang w:eastAsia="hr-HR"/>
        </w:rPr>
        <w:t>zaštite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koji odbije sudjelovati u provedbi plana i programa mjera za osiguranje, unapređenje, promicanje i praćenje kvalitet</w:t>
      </w:r>
      <w:r w:rsidR="003B51B5">
        <w:rPr>
          <w:rFonts w:ascii="Times New Roman" w:eastAsia="Calibri" w:hAnsi="Times New Roman"/>
          <w:color w:val="000000"/>
          <w:sz w:val="24"/>
          <w:szCs w:val="24"/>
          <w:lang w:eastAsia="hr-HR"/>
        </w:rPr>
        <w:t>e zdravstvene zaštite (članak 29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  <w:r w:rsidR="0066180E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stavak 5</w:t>
      </w:r>
      <w:r w:rsidR="003B51B5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).</w:t>
      </w:r>
    </w:p>
    <w:p w:rsidR="00882631" w:rsidRDefault="00882631" w:rsidP="00860218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F37DF" w:rsidRPr="00860218" w:rsidRDefault="00882631" w:rsidP="00860218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Članak 54</w:t>
      </w:r>
      <w:r w:rsidR="007F37DF" w:rsidRPr="00860218">
        <w:rPr>
          <w:rFonts w:ascii="Times New Roman" w:eastAsia="Calibri" w:hAnsi="Times New Roman"/>
          <w:b/>
          <w:sz w:val="24"/>
          <w:szCs w:val="24"/>
          <w:lang w:eastAsia="hr-HR"/>
        </w:rPr>
        <w:t>.</w:t>
      </w:r>
    </w:p>
    <w:p w:rsidR="007F37DF" w:rsidRPr="004256D6" w:rsidRDefault="007F37DF" w:rsidP="0066180E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(1) Novčanom kaznom u iznosu od 20.000,00 do 50.000,00 kuna kaznit će se za prekršaj </w:t>
      </w:r>
      <w:r w:rsidR="0066180E">
        <w:rPr>
          <w:rFonts w:ascii="Times New Roman" w:eastAsia="Calibri" w:hAnsi="Times New Roman"/>
          <w:sz w:val="24"/>
          <w:szCs w:val="24"/>
          <w:lang w:eastAsia="hr-HR"/>
        </w:rPr>
        <w:t>p</w:t>
      </w:r>
      <w:r w:rsidR="00914898">
        <w:rPr>
          <w:rFonts w:ascii="Times New Roman" w:eastAsia="Calibri" w:hAnsi="Times New Roman"/>
          <w:sz w:val="24"/>
          <w:szCs w:val="24"/>
          <w:lang w:eastAsia="hr-HR"/>
        </w:rPr>
        <w:t>ružate</w:t>
      </w:r>
      <w:r w:rsidR="0066180E">
        <w:rPr>
          <w:rFonts w:ascii="Times New Roman" w:eastAsia="Calibri" w:hAnsi="Times New Roman"/>
          <w:sz w:val="24"/>
          <w:szCs w:val="24"/>
          <w:lang w:eastAsia="hr-HR"/>
        </w:rPr>
        <w:t>lji zdravstvene zaštite ako ne dostave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 Agen</w:t>
      </w:r>
      <w:r w:rsidR="003B51B5"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ciji godišnje izvješće o radu 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(članak </w:t>
      </w:r>
      <w:r w:rsidR="003B51B5" w:rsidRPr="004256D6">
        <w:rPr>
          <w:rFonts w:ascii="Times New Roman" w:eastAsia="Calibri" w:hAnsi="Times New Roman"/>
          <w:sz w:val="24"/>
          <w:szCs w:val="24"/>
          <w:lang w:eastAsia="hr-HR"/>
        </w:rPr>
        <w:t>33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 xml:space="preserve">. </w:t>
      </w:r>
      <w:r w:rsidR="003B51B5" w:rsidRPr="004256D6">
        <w:rPr>
          <w:rFonts w:ascii="Times New Roman" w:eastAsia="Calibri" w:hAnsi="Times New Roman"/>
          <w:sz w:val="24"/>
          <w:szCs w:val="24"/>
          <w:lang w:eastAsia="hr-HR"/>
        </w:rPr>
        <w:t>stavak 1</w:t>
      </w:r>
      <w:r w:rsidRPr="004256D6">
        <w:rPr>
          <w:rFonts w:ascii="Times New Roman" w:eastAsia="Calibri" w:hAnsi="Times New Roman"/>
          <w:sz w:val="24"/>
          <w:szCs w:val="24"/>
          <w:lang w:eastAsia="hr-HR"/>
        </w:rPr>
        <w:t>.).</w:t>
      </w:r>
    </w:p>
    <w:p w:rsidR="007F37DF" w:rsidRDefault="007F37DF" w:rsidP="0066180E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4256D6">
        <w:rPr>
          <w:rFonts w:ascii="Times New Roman" w:eastAsia="Calibri" w:hAnsi="Times New Roman"/>
          <w:sz w:val="24"/>
          <w:szCs w:val="24"/>
          <w:lang w:eastAsia="hr-HR"/>
        </w:rPr>
        <w:lastRenderedPageBreak/>
        <w:t>(2) Za prekršaj iz stavka 1. ovoga članka kaznit će se novčanom kaznom u iznosu od 5.000,00 do 10.000,00 kuna odgovorna osoba u zdravstvenoj ustanovi, odnosno trgovačkom društvu koje obavlja zdravstvenu djelatnost i privatni zdravstveni radnik.</w:t>
      </w:r>
    </w:p>
    <w:p w:rsidR="0066180E" w:rsidRDefault="0066180E" w:rsidP="0066180E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66180E" w:rsidRDefault="00882631" w:rsidP="0066180E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55</w:t>
      </w:r>
      <w:r w:rsidR="0066180E"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66180E" w:rsidRDefault="0066180E" w:rsidP="0066180E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66180E" w:rsidRPr="00380AF8" w:rsidRDefault="0066180E" w:rsidP="0066180E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380AF8">
        <w:rPr>
          <w:rFonts w:ascii="Times New Roman" w:hAnsi="Times New Roman"/>
          <w:color w:val="000000"/>
          <w:sz w:val="24"/>
          <w:szCs w:val="24"/>
        </w:rPr>
        <w:t xml:space="preserve">Ovlaštene </w:t>
      </w:r>
      <w:r w:rsidR="00914898" w:rsidRPr="00380AF8">
        <w:rPr>
          <w:rFonts w:ascii="Times New Roman" w:hAnsi="Times New Roman"/>
          <w:color w:val="000000"/>
          <w:sz w:val="24"/>
          <w:szCs w:val="24"/>
        </w:rPr>
        <w:t xml:space="preserve">osobe </w:t>
      </w:r>
      <w:r w:rsidR="00731EF8" w:rsidRPr="00380AF8">
        <w:rPr>
          <w:rFonts w:ascii="Times New Roman" w:hAnsi="Times New Roman"/>
          <w:color w:val="000000"/>
          <w:sz w:val="24"/>
          <w:szCs w:val="24"/>
        </w:rPr>
        <w:t>koje protiv</w:t>
      </w:r>
      <w:r w:rsidR="001A3D00" w:rsidRPr="00380AF8">
        <w:rPr>
          <w:rFonts w:ascii="Times New Roman" w:hAnsi="Times New Roman"/>
          <w:color w:val="000000"/>
          <w:sz w:val="24"/>
          <w:szCs w:val="24"/>
        </w:rPr>
        <w:t>no odredbama članka 47. stavka 3</w:t>
      </w:r>
      <w:r w:rsidR="00731EF8" w:rsidRPr="00380AF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A3D00" w:rsidRPr="00380AF8">
        <w:rPr>
          <w:rFonts w:ascii="Times New Roman" w:hAnsi="Times New Roman"/>
          <w:color w:val="000000"/>
          <w:sz w:val="24"/>
          <w:szCs w:val="24"/>
        </w:rPr>
        <w:t xml:space="preserve">podstavka 1. i 9. </w:t>
      </w:r>
      <w:r w:rsidR="0029540C" w:rsidRPr="00380AF8">
        <w:rPr>
          <w:rFonts w:ascii="Times New Roman" w:hAnsi="Times New Roman"/>
          <w:color w:val="000000"/>
          <w:sz w:val="24"/>
          <w:szCs w:val="24"/>
        </w:rPr>
        <w:t xml:space="preserve">ovoga Zakona </w:t>
      </w:r>
      <w:r w:rsidR="00731EF8" w:rsidRPr="00380AF8">
        <w:rPr>
          <w:rFonts w:ascii="Times New Roman" w:hAnsi="Times New Roman"/>
          <w:color w:val="000000"/>
          <w:sz w:val="24"/>
          <w:szCs w:val="24"/>
        </w:rPr>
        <w:t>ne</w:t>
      </w:r>
      <w:r w:rsidRPr="00380A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1EF8" w:rsidRPr="00380AF8">
        <w:rPr>
          <w:rFonts w:ascii="Times New Roman" w:hAnsi="Times New Roman"/>
          <w:color w:val="000000"/>
          <w:sz w:val="24"/>
          <w:szCs w:val="24"/>
        </w:rPr>
        <w:t>čuvaju</w:t>
      </w:r>
      <w:r w:rsidRPr="00380AF8">
        <w:rPr>
          <w:rFonts w:ascii="Times New Roman" w:hAnsi="Times New Roman"/>
          <w:color w:val="000000"/>
          <w:sz w:val="24"/>
          <w:szCs w:val="24"/>
        </w:rPr>
        <w:t xml:space="preserve"> tajnost, odnosno povjerljivost podataka iz medicinske dokumentacije pacijenta</w:t>
      </w:r>
      <w:r w:rsidR="00731EF8" w:rsidRPr="00380AF8">
        <w:rPr>
          <w:rFonts w:ascii="Times New Roman" w:hAnsi="Times New Roman"/>
          <w:color w:val="000000"/>
          <w:sz w:val="24"/>
          <w:szCs w:val="24"/>
        </w:rPr>
        <w:t>,</w:t>
      </w:r>
      <w:r w:rsidR="00731EF8" w:rsidRPr="00380AF8">
        <w:rPr>
          <w:rFonts w:ascii="Times New Roman" w:eastAsia="Calibri" w:hAnsi="Times New Roman"/>
          <w:sz w:val="24"/>
          <w:szCs w:val="24"/>
          <w:lang w:eastAsia="hr-HR"/>
        </w:rPr>
        <w:t xml:space="preserve"> kaznit će se novčanom kaznom u iznosu od 10.000,00 do 50.000,00 kuna</w:t>
      </w:r>
    </w:p>
    <w:p w:rsidR="0066180E" w:rsidRPr="00731EF8" w:rsidRDefault="0066180E" w:rsidP="0066180E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7F37DF" w:rsidRPr="00602AF3" w:rsidRDefault="007F37DF" w:rsidP="00702CCE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IX. PRIJELAZNE I ZAVRŠNE ODREDBE</w:t>
      </w: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F37DF" w:rsidRDefault="00882631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56</w:t>
      </w:r>
      <w:r w:rsidR="007F37DF"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962AE6" w:rsidRPr="00602AF3" w:rsidRDefault="00962AE6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F37DF" w:rsidRDefault="00826A22" w:rsidP="00FF62C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62CE">
        <w:rPr>
          <w:rFonts w:ascii="Times New Roman" w:hAnsi="Times New Roman"/>
          <w:sz w:val="24"/>
          <w:szCs w:val="24"/>
          <w:lang w:eastAsia="hr-HR"/>
        </w:rPr>
        <w:t xml:space="preserve">(1) </w:t>
      </w:r>
      <w:r w:rsidR="007F37DF" w:rsidRPr="00FF62CE">
        <w:rPr>
          <w:rFonts w:ascii="Times New Roman" w:hAnsi="Times New Roman"/>
          <w:sz w:val="24"/>
          <w:szCs w:val="24"/>
          <w:lang w:eastAsia="hr-HR"/>
        </w:rPr>
        <w:t xml:space="preserve">Agencija za kvalitetu i akreditaciju u zdravstvu i socijalnoj skrbi </w:t>
      </w:r>
      <w:r w:rsidR="00FF62CE" w:rsidRPr="00FF62CE">
        <w:rPr>
          <w:rFonts w:ascii="Times New Roman" w:hAnsi="Times New Roman"/>
          <w:sz w:val="24"/>
          <w:szCs w:val="24"/>
          <w:lang w:eastAsia="hr-HR"/>
        </w:rPr>
        <w:t>i Hrvatski zavod za telemedicinu</w:t>
      </w:r>
      <w:r w:rsidR="00962AE6" w:rsidRPr="00962AE6">
        <w:rPr>
          <w:sz w:val="24"/>
        </w:rPr>
        <w:t xml:space="preserve"> </w:t>
      </w:r>
      <w:r w:rsidR="00962AE6" w:rsidRPr="00962AE6">
        <w:rPr>
          <w:rFonts w:ascii="Times New Roman" w:hAnsi="Times New Roman"/>
          <w:sz w:val="24"/>
        </w:rPr>
        <w:t>osnovani Zakonom o zdravstvenoj zaštiti</w:t>
      </w:r>
      <w:r w:rsidR="00962AE6">
        <w:rPr>
          <w:rFonts w:ascii="Times New Roman" w:hAnsi="Times New Roman"/>
          <w:sz w:val="24"/>
        </w:rPr>
        <w:t>,</w:t>
      </w:r>
      <w:r w:rsidR="00FF62CE" w:rsidRPr="00FF62C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60F2A" w:rsidRPr="00FF62CE">
        <w:rPr>
          <w:rFonts w:ascii="Times New Roman" w:hAnsi="Times New Roman"/>
          <w:sz w:val="24"/>
          <w:szCs w:val="24"/>
          <w:lang w:eastAsia="hr-HR"/>
        </w:rPr>
        <w:t>nastavlja</w:t>
      </w:r>
      <w:r w:rsidR="00962AE6">
        <w:rPr>
          <w:rFonts w:ascii="Times New Roman" w:hAnsi="Times New Roman"/>
          <w:sz w:val="24"/>
          <w:szCs w:val="24"/>
          <w:lang w:eastAsia="hr-HR"/>
        </w:rPr>
        <w:t>ju</w:t>
      </w:r>
      <w:r w:rsidR="00660F2A" w:rsidRPr="00FF62CE">
        <w:rPr>
          <w:rFonts w:ascii="Times New Roman" w:hAnsi="Times New Roman"/>
          <w:sz w:val="24"/>
          <w:szCs w:val="24"/>
          <w:lang w:eastAsia="hr-HR"/>
        </w:rPr>
        <w:t xml:space="preserve"> s radom kao </w:t>
      </w:r>
      <w:r w:rsidR="007F37DF" w:rsidRPr="00FF62CE">
        <w:rPr>
          <w:rFonts w:ascii="Times New Roman" w:hAnsi="Times New Roman"/>
          <w:sz w:val="24"/>
          <w:szCs w:val="24"/>
          <w:lang w:eastAsia="hr-HR"/>
        </w:rPr>
        <w:t>Agencija za kvalitetu i logistiku u zdravstvu</w:t>
      </w:r>
      <w:r w:rsidR="00660F2A" w:rsidRPr="00FF62CE">
        <w:rPr>
          <w:rFonts w:ascii="Times New Roman" w:hAnsi="Times New Roman"/>
          <w:sz w:val="24"/>
          <w:szCs w:val="24"/>
          <w:lang w:eastAsia="hr-HR"/>
        </w:rPr>
        <w:t>.</w:t>
      </w:r>
    </w:p>
    <w:p w:rsidR="00962AE6" w:rsidRDefault="00962AE6" w:rsidP="00FF62C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62AE6" w:rsidRPr="00962AE6" w:rsidRDefault="00962AE6" w:rsidP="00FF62C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962AE6">
        <w:rPr>
          <w:rFonts w:ascii="Times New Roman" w:hAnsi="Times New Roman"/>
          <w:sz w:val="24"/>
          <w:szCs w:val="24"/>
          <w:lang w:eastAsia="hr-HR"/>
        </w:rPr>
        <w:t xml:space="preserve">(2) </w:t>
      </w:r>
      <w:r w:rsidRPr="00962AE6">
        <w:rPr>
          <w:rFonts w:ascii="Times New Roman" w:hAnsi="Times New Roman"/>
          <w:sz w:val="24"/>
        </w:rPr>
        <w:t>Agencija je univerzalni pravni sl</w:t>
      </w:r>
      <w:r>
        <w:rPr>
          <w:rFonts w:ascii="Times New Roman" w:hAnsi="Times New Roman"/>
          <w:sz w:val="24"/>
        </w:rPr>
        <w:t>i</w:t>
      </w:r>
      <w:r w:rsidRPr="00962AE6">
        <w:rPr>
          <w:rFonts w:ascii="Times New Roman" w:hAnsi="Times New Roman"/>
          <w:sz w:val="24"/>
        </w:rPr>
        <w:t>jednik</w:t>
      </w:r>
      <w:r w:rsidRPr="00962AE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Agencije</w:t>
      </w:r>
      <w:r w:rsidRPr="00FF62CE">
        <w:rPr>
          <w:rFonts w:ascii="Times New Roman" w:hAnsi="Times New Roman"/>
          <w:sz w:val="24"/>
          <w:szCs w:val="24"/>
          <w:lang w:eastAsia="hr-HR"/>
        </w:rPr>
        <w:t xml:space="preserve"> za kvalitetu i akreditaciju u zdravstvu i socijalnoj skrbi i </w:t>
      </w:r>
      <w:r>
        <w:rPr>
          <w:rFonts w:ascii="Times New Roman" w:hAnsi="Times New Roman"/>
          <w:sz w:val="24"/>
          <w:szCs w:val="24"/>
          <w:lang w:eastAsia="hr-HR"/>
        </w:rPr>
        <w:t>Hrvatskog</w:t>
      </w:r>
      <w:r w:rsidRPr="00FF62CE">
        <w:rPr>
          <w:rFonts w:ascii="Times New Roman" w:hAnsi="Times New Roman"/>
          <w:sz w:val="24"/>
          <w:szCs w:val="24"/>
          <w:lang w:eastAsia="hr-HR"/>
        </w:rPr>
        <w:t xml:space="preserve"> zavod</w:t>
      </w:r>
      <w:r>
        <w:rPr>
          <w:rFonts w:ascii="Times New Roman" w:hAnsi="Times New Roman"/>
          <w:sz w:val="24"/>
          <w:szCs w:val="24"/>
          <w:lang w:eastAsia="hr-HR"/>
        </w:rPr>
        <w:t>a</w:t>
      </w:r>
      <w:r w:rsidRPr="00FF62CE">
        <w:rPr>
          <w:rFonts w:ascii="Times New Roman" w:hAnsi="Times New Roman"/>
          <w:sz w:val="24"/>
          <w:szCs w:val="24"/>
          <w:lang w:eastAsia="hr-HR"/>
        </w:rPr>
        <w:t xml:space="preserve"> za telemedicinu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962AE6" w:rsidRPr="00FF62CE" w:rsidRDefault="00962AE6" w:rsidP="00FF62C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62AE6" w:rsidRDefault="00962AE6" w:rsidP="00FF62C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D32C87" w:rsidRPr="00FF62CE">
        <w:rPr>
          <w:rFonts w:ascii="Times New Roman" w:hAnsi="Times New Roman"/>
          <w:sz w:val="24"/>
          <w:szCs w:val="24"/>
        </w:rPr>
        <w:t xml:space="preserve">Upravno vijeće </w:t>
      </w:r>
      <w:r>
        <w:rPr>
          <w:rFonts w:ascii="Times New Roman" w:hAnsi="Times New Roman"/>
          <w:sz w:val="24"/>
          <w:szCs w:val="24"/>
        </w:rPr>
        <w:t>Agencije</w:t>
      </w:r>
      <w:r w:rsidR="00D32C87" w:rsidRPr="00FF62CE">
        <w:rPr>
          <w:rFonts w:ascii="Times New Roman" w:hAnsi="Times New Roman"/>
          <w:sz w:val="24"/>
          <w:szCs w:val="24"/>
        </w:rPr>
        <w:t xml:space="preserve"> us</w:t>
      </w:r>
      <w:r>
        <w:rPr>
          <w:rFonts w:ascii="Times New Roman" w:hAnsi="Times New Roman"/>
          <w:sz w:val="24"/>
          <w:szCs w:val="24"/>
        </w:rPr>
        <w:t>kladit će Statut s odredbama ovoga</w:t>
      </w:r>
      <w:r w:rsidR="00D32C87" w:rsidRPr="00FF6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D32C87" w:rsidRPr="00FF6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dostaviti Ministarstvu na suglasnost</w:t>
      </w:r>
      <w:r w:rsidR="003B2E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32C87" w:rsidRPr="00FF62CE">
        <w:rPr>
          <w:rFonts w:ascii="Times New Roman" w:hAnsi="Times New Roman"/>
          <w:sz w:val="24"/>
          <w:szCs w:val="24"/>
        </w:rPr>
        <w:t xml:space="preserve">u roku od 30 dana od dana </w:t>
      </w:r>
      <w:r>
        <w:rPr>
          <w:rFonts w:ascii="Times New Roman" w:hAnsi="Times New Roman"/>
          <w:sz w:val="24"/>
          <w:szCs w:val="24"/>
        </w:rPr>
        <w:t>stupanja na snagu ovoga Zakona.</w:t>
      </w:r>
    </w:p>
    <w:p w:rsidR="00962AE6" w:rsidRDefault="00962AE6" w:rsidP="00FF62C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256D6" w:rsidRDefault="00962AE6" w:rsidP="00FF62CE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Ravnatelj Agencije podnijet će zahtjev za </w:t>
      </w:r>
      <w:r w:rsidR="004256D6">
        <w:rPr>
          <w:rFonts w:ascii="Times New Roman" w:hAnsi="Times New Roman"/>
          <w:sz w:val="24"/>
          <w:szCs w:val="24"/>
        </w:rPr>
        <w:t>upis</w:t>
      </w:r>
      <w:r w:rsidR="00D32C87" w:rsidRPr="00FF62CE">
        <w:rPr>
          <w:rFonts w:ascii="Times New Roman" w:hAnsi="Times New Roman"/>
          <w:sz w:val="24"/>
          <w:szCs w:val="24"/>
        </w:rPr>
        <w:t xml:space="preserve"> promjene naziva i djelatnosti </w:t>
      </w:r>
      <w:r>
        <w:rPr>
          <w:rFonts w:ascii="Times New Roman" w:hAnsi="Times New Roman"/>
          <w:sz w:val="24"/>
          <w:szCs w:val="24"/>
        </w:rPr>
        <w:t>Agencije</w:t>
      </w:r>
      <w:r w:rsidR="004256D6">
        <w:rPr>
          <w:rFonts w:ascii="Times New Roman" w:hAnsi="Times New Roman"/>
          <w:sz w:val="24"/>
          <w:szCs w:val="24"/>
        </w:rPr>
        <w:t xml:space="preserve"> u sudski registar u roku od 8 dana od dana dobivanja suglasnosti na Statut Agencije.</w:t>
      </w:r>
    </w:p>
    <w:p w:rsidR="00962AE6" w:rsidRPr="00FF62CE" w:rsidRDefault="00962AE6" w:rsidP="00FF62C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F37DF" w:rsidRPr="00602AF3" w:rsidRDefault="0066180E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5</w:t>
      </w:r>
      <w:r w:rsidR="00882631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7</w:t>
      </w:r>
      <w:r w:rsidR="007F37DF"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(1) </w:t>
      </w:r>
      <w:r w:rsidR="006A437C" w:rsidRPr="00962AE6">
        <w:rPr>
          <w:rFonts w:ascii="Times New Roman" w:eastAsia="Calibri" w:hAnsi="Times New Roman"/>
          <w:color w:val="000000"/>
          <w:sz w:val="24"/>
          <w:szCs w:val="24"/>
          <w:lang w:eastAsia="hr-HR"/>
        </w:rPr>
        <w:t>Ministar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će u roku od </w:t>
      </w:r>
      <w:r w:rsidR="00962AE6">
        <w:rPr>
          <w:rFonts w:ascii="Times New Roman" w:eastAsia="Calibri" w:hAnsi="Times New Roman"/>
          <w:color w:val="000000"/>
          <w:sz w:val="24"/>
          <w:szCs w:val="24"/>
          <w:lang w:eastAsia="hr-HR"/>
        </w:rPr>
        <w:t>30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="00962AE6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dana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od dana stupanja na snagu ovoga Zakona imenovati predsjednika i članove Upravnog vijeća Agencije.</w:t>
      </w: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(2)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Do imenovanja predsjednika i članova Upravnog vijeća Agencije, Upravno vijeće Agencije za kvalitetu i akreditaciju u zdravstvu imenovano na temelju Zakona o kvaliteti zdravstvene zaštite i socijalne skrbi (»Narodne novine«, br. 124/11.)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,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nastavlja s radom i obavlja poslove Upravnog vijeća Agencije.</w:t>
      </w:r>
    </w:p>
    <w:p w:rsidR="00065A2A" w:rsidRDefault="00065A2A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 xml:space="preserve">Članak </w:t>
      </w:r>
      <w:r w:rsidR="00882631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58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F37DF" w:rsidRPr="00602AF3" w:rsidRDefault="007F37DF" w:rsidP="007F37DF">
      <w:pPr>
        <w:spacing w:after="0" w:line="240" w:lineRule="auto"/>
        <w:ind w:firstLine="708"/>
        <w:jc w:val="center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Osoba imenovana za ravnatelja Agencije za kvalitetu i akreditaciju u zdravstvu i socijalnoj skrbi koja se na dan stupanja na snagu ovoga Zakona zatekne na dužnosti ravnatelja,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nastavlja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obnašat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i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dužnost ravnatelja Agencije do isteka mandata. </w:t>
      </w:r>
    </w:p>
    <w:p w:rsidR="00860218" w:rsidRDefault="00860218" w:rsidP="004256D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882631" w:rsidRDefault="00882631" w:rsidP="004256D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4256D6" w:rsidRPr="00602AF3" w:rsidRDefault="004256D6" w:rsidP="004256D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 xml:space="preserve">Članak </w:t>
      </w:r>
      <w:r w:rsidR="00731EF8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5</w:t>
      </w:r>
      <w:r w:rsidR="00882631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9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4256D6" w:rsidRPr="00602AF3" w:rsidRDefault="004256D6" w:rsidP="004256D6">
      <w:pPr>
        <w:spacing w:after="0" w:line="240" w:lineRule="auto"/>
        <w:ind w:firstLine="708"/>
        <w:jc w:val="center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3B2E86" w:rsidRDefault="003B2E86" w:rsidP="003B2E86">
      <w:pPr>
        <w:pStyle w:val="T-98-2"/>
        <w:spacing w:line="200" w:lineRule="atLeast"/>
        <w:ind w:firstLine="0"/>
        <w:rPr>
          <w:sz w:val="24"/>
        </w:rPr>
      </w:pPr>
      <w:r>
        <w:rPr>
          <w:rFonts w:ascii="Times New Roman" w:hAnsi="Times New Roman"/>
          <w:sz w:val="24"/>
          <w:szCs w:val="24"/>
        </w:rPr>
        <w:t>(1)</w:t>
      </w:r>
      <w:r w:rsidRPr="004256D6">
        <w:rPr>
          <w:sz w:val="24"/>
        </w:rPr>
        <w:t xml:space="preserve"> </w:t>
      </w:r>
      <w:r>
        <w:rPr>
          <w:sz w:val="24"/>
        </w:rPr>
        <w:t>Upravno vijeće Agencije će u roku od 30 dana od dana stupanja na snagu Statuta donijeti opći akt kojim će propisati unutarnju organizaciju i sistematizaciju poslova Agencije.</w:t>
      </w:r>
    </w:p>
    <w:p w:rsidR="003B2E86" w:rsidRDefault="003B2E86" w:rsidP="00962AE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962AE6" w:rsidRPr="00602AF3" w:rsidRDefault="003B2E86" w:rsidP="00962AE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lastRenderedPageBreak/>
        <w:t>(2</w:t>
      </w:r>
      <w:r w:rsidR="00962AE6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) </w:t>
      </w:r>
      <w:r w:rsidR="00962AE6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Radnici koji su </w:t>
      </w:r>
      <w:r w:rsidR="00962AE6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na dan </w:t>
      </w:r>
      <w:r w:rsidR="00962AE6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stupanja na snagu ovoga Zakona </w:t>
      </w:r>
      <w:r w:rsidR="00962AE6">
        <w:rPr>
          <w:rFonts w:ascii="Times New Roman" w:eastAsia="Calibri" w:hAnsi="Times New Roman"/>
          <w:color w:val="000000"/>
          <w:sz w:val="24"/>
          <w:szCs w:val="24"/>
          <w:lang w:eastAsia="hr-HR"/>
        </w:rPr>
        <w:t>zaposleni</w:t>
      </w:r>
      <w:r w:rsidR="00962AE6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u Agenciji za kvalitetu i akreditaciju u zdravstvu i socijalnoj skrbi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i u </w:t>
      </w:r>
      <w:r>
        <w:rPr>
          <w:rFonts w:ascii="Times New Roman" w:hAnsi="Times New Roman"/>
          <w:sz w:val="24"/>
          <w:szCs w:val="24"/>
          <w:lang w:eastAsia="hr-HR"/>
        </w:rPr>
        <w:t>Hrvatskom</w:t>
      </w:r>
      <w:r w:rsidRPr="00FF62CE">
        <w:rPr>
          <w:rFonts w:ascii="Times New Roman" w:hAnsi="Times New Roman"/>
          <w:sz w:val="24"/>
          <w:szCs w:val="24"/>
          <w:lang w:eastAsia="hr-HR"/>
        </w:rPr>
        <w:t xml:space="preserve"> zavod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FF62CE">
        <w:rPr>
          <w:rFonts w:ascii="Times New Roman" w:hAnsi="Times New Roman"/>
          <w:sz w:val="24"/>
          <w:szCs w:val="24"/>
          <w:lang w:eastAsia="hr-HR"/>
        </w:rPr>
        <w:t xml:space="preserve"> za telemedicinu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="00962AE6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nastavljaju s radom </w:t>
      </w:r>
      <w:r w:rsidR="00962AE6">
        <w:rPr>
          <w:rFonts w:ascii="Times New Roman" w:eastAsia="Calibri" w:hAnsi="Times New Roman"/>
          <w:color w:val="000000"/>
          <w:sz w:val="24"/>
          <w:szCs w:val="24"/>
          <w:lang w:eastAsia="hr-HR"/>
        </w:rPr>
        <w:t>na poslovima na koje su raspoređeni</w:t>
      </w:r>
      <w:r w:rsidR="00962AE6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do </w:t>
      </w:r>
      <w:r w:rsidR="00962AE6">
        <w:rPr>
          <w:rFonts w:ascii="Times New Roman" w:eastAsia="Calibri" w:hAnsi="Times New Roman"/>
          <w:color w:val="000000"/>
          <w:sz w:val="24"/>
          <w:szCs w:val="24"/>
          <w:lang w:eastAsia="hr-HR"/>
        </w:rPr>
        <w:t>njihova rasporeda na poslove sukladno općem aktu</w:t>
      </w:r>
      <w:r w:rsidR="00962AE6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Agencije</w:t>
      </w:r>
      <w:r w:rsidR="00962AE6" w:rsidRPr="00A7199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962AE6" w:rsidRPr="00602AF3">
        <w:rPr>
          <w:rFonts w:ascii="Times New Roman" w:hAnsi="Times New Roman"/>
          <w:color w:val="000000"/>
          <w:sz w:val="24"/>
          <w:szCs w:val="24"/>
          <w:lang w:eastAsia="hr-HR"/>
        </w:rPr>
        <w:t>za kvalitetu i logistiku u zdravstvu</w:t>
      </w:r>
      <w:r w:rsidR="00962AE6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iz stavka 1. ovog članka.</w:t>
      </w:r>
    </w:p>
    <w:p w:rsidR="00962AE6" w:rsidRDefault="00962AE6" w:rsidP="00962AE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962AE6" w:rsidRDefault="00962AE6" w:rsidP="00962AE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(3)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Ravnatelj Agencije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će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r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aspored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iti radnike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prema općem aktu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iz sta</w:t>
      </w:r>
      <w:r w:rsidR="003C00F9">
        <w:rPr>
          <w:rFonts w:ascii="Times New Roman" w:eastAsia="Calibri" w:hAnsi="Times New Roman"/>
          <w:color w:val="000000"/>
          <w:sz w:val="24"/>
          <w:szCs w:val="24"/>
          <w:lang w:eastAsia="hr-HR"/>
        </w:rPr>
        <w:t>vka 1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. ovog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članka u roku od </w:t>
      </w:r>
      <w:r w:rsidR="00731EF8">
        <w:rPr>
          <w:rFonts w:ascii="Times New Roman" w:eastAsia="Calibri" w:hAnsi="Times New Roman"/>
          <w:color w:val="000000"/>
          <w:sz w:val="24"/>
          <w:szCs w:val="24"/>
          <w:lang w:eastAsia="hr-HR"/>
        </w:rPr>
        <w:t>30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dana od dana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njegova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stupanja na snagu.</w:t>
      </w:r>
    </w:p>
    <w:p w:rsidR="00F02A65" w:rsidRDefault="00F02A65" w:rsidP="00962AE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9D3020" w:rsidRPr="00380AF8" w:rsidRDefault="009D3020" w:rsidP="009D302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380AF8">
        <w:rPr>
          <w:rFonts w:ascii="Times New Roman" w:hAnsi="Times New Roman"/>
          <w:sz w:val="24"/>
          <w:szCs w:val="24"/>
          <w:lang w:eastAsia="hr-HR"/>
        </w:rPr>
        <w:t xml:space="preserve">(4) </w:t>
      </w:r>
      <w:r w:rsidR="003C00F9" w:rsidRPr="00380AF8">
        <w:rPr>
          <w:rFonts w:ascii="Times New Roman" w:hAnsi="Times New Roman"/>
          <w:sz w:val="24"/>
          <w:szCs w:val="24"/>
          <w:lang w:eastAsia="hr-HR"/>
        </w:rPr>
        <w:t>D</w:t>
      </w:r>
      <w:r w:rsidRPr="00380AF8">
        <w:rPr>
          <w:rFonts w:ascii="Times New Roman" w:hAnsi="Times New Roman"/>
          <w:sz w:val="24"/>
          <w:szCs w:val="24"/>
          <w:lang w:eastAsia="hr-HR"/>
        </w:rPr>
        <w:t>anom upisa proširenja djelatnosti u sudski registar</w:t>
      </w:r>
      <w:r w:rsidR="003C00F9" w:rsidRPr="00380AF8">
        <w:rPr>
          <w:rFonts w:ascii="Times New Roman" w:hAnsi="Times New Roman"/>
          <w:sz w:val="24"/>
          <w:szCs w:val="24"/>
          <w:lang w:eastAsia="hr-HR"/>
        </w:rPr>
        <w:t xml:space="preserve"> Agencija preuzima radnike Hrvatskog zavoda za telemedicinu i financijska sredstva za plaće radnika koji se preuzimaju, opremu te sva prava i obveze Hrvatskog zavoda za telemedicinu</w:t>
      </w:r>
      <w:r w:rsidRPr="00380AF8">
        <w:rPr>
          <w:rFonts w:ascii="Times New Roman" w:hAnsi="Times New Roman"/>
          <w:sz w:val="24"/>
          <w:szCs w:val="24"/>
          <w:lang w:eastAsia="hr-HR"/>
        </w:rPr>
        <w:t>.</w:t>
      </w:r>
    </w:p>
    <w:p w:rsidR="009D3020" w:rsidRPr="00380AF8" w:rsidRDefault="009D3020" w:rsidP="009D302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02A65" w:rsidRPr="00380AF8" w:rsidRDefault="009D3020" w:rsidP="00F02A65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380AF8">
        <w:rPr>
          <w:rFonts w:ascii="Times New Roman" w:hAnsi="Times New Roman"/>
          <w:sz w:val="24"/>
          <w:szCs w:val="24"/>
          <w:lang w:eastAsia="hr-HR"/>
        </w:rPr>
        <w:t xml:space="preserve">(5) Danom upisa </w:t>
      </w:r>
      <w:r w:rsidR="003C00F9" w:rsidRPr="00380AF8">
        <w:rPr>
          <w:rFonts w:ascii="Times New Roman" w:hAnsi="Times New Roman"/>
          <w:sz w:val="24"/>
          <w:szCs w:val="24"/>
          <w:lang w:eastAsia="hr-HR"/>
        </w:rPr>
        <w:t xml:space="preserve">proširenja djelatnosti u sudski registar Agencija preuzima radnike </w:t>
      </w:r>
      <w:r w:rsidR="00F02A65" w:rsidRPr="00380AF8">
        <w:rPr>
          <w:rFonts w:ascii="Times New Roman" w:hAnsi="Times New Roman"/>
          <w:sz w:val="24"/>
          <w:szCs w:val="24"/>
          <w:lang w:eastAsia="hr-HR"/>
        </w:rPr>
        <w:t xml:space="preserve">Ministarstva </w:t>
      </w:r>
      <w:r w:rsidR="0029363A" w:rsidRPr="00380AF8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F137A4" w:rsidRPr="00380AF8">
        <w:rPr>
          <w:rFonts w:ascii="Times New Roman" w:hAnsi="Times New Roman"/>
          <w:sz w:val="24"/>
          <w:szCs w:val="24"/>
          <w:lang w:eastAsia="hr-HR"/>
        </w:rPr>
        <w:t>Zavoda</w:t>
      </w:r>
      <w:r w:rsidR="0029363A" w:rsidRPr="00380AF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02A65" w:rsidRPr="00380AF8">
        <w:rPr>
          <w:rFonts w:ascii="Times New Roman" w:hAnsi="Times New Roman"/>
          <w:sz w:val="24"/>
          <w:szCs w:val="24"/>
          <w:lang w:eastAsia="hr-HR"/>
        </w:rPr>
        <w:t xml:space="preserve">koji rade na poslovima </w:t>
      </w:r>
      <w:r w:rsidR="0029363A" w:rsidRPr="00380AF8">
        <w:rPr>
          <w:rFonts w:ascii="Times New Roman" w:hAnsi="Times New Roman"/>
          <w:sz w:val="24"/>
          <w:szCs w:val="24"/>
          <w:lang w:eastAsia="hr-HR"/>
        </w:rPr>
        <w:t>logistike propisane ovim zakonom</w:t>
      </w:r>
      <w:r w:rsidR="00F02A65" w:rsidRPr="00380AF8">
        <w:rPr>
          <w:rFonts w:ascii="Times New Roman" w:hAnsi="Times New Roman"/>
          <w:sz w:val="24"/>
          <w:szCs w:val="24"/>
          <w:lang w:eastAsia="hr-HR"/>
        </w:rPr>
        <w:t>, kao i financijska sredstva za plaće radnika koji se preuzimaju i njihovu opremu.</w:t>
      </w:r>
    </w:p>
    <w:p w:rsidR="009D3020" w:rsidRDefault="009D3020" w:rsidP="009D3020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D3020" w:rsidRPr="00826A22" w:rsidRDefault="00882631" w:rsidP="009D302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60</w:t>
      </w:r>
      <w:r w:rsidR="009D3020" w:rsidRPr="00826A22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9D3020" w:rsidRPr="00602AF3" w:rsidRDefault="009D3020" w:rsidP="009D302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highlight w:val="green"/>
          <w:lang w:eastAsia="hr-HR"/>
        </w:rPr>
      </w:pPr>
    </w:p>
    <w:p w:rsidR="009D3020" w:rsidRPr="009D3020" w:rsidRDefault="00594E7D" w:rsidP="009D3020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Agencija je obvezna pribaviti akreditaciju sukladno ISO standardu 17021 u roku od </w:t>
      </w:r>
      <w:r w:rsidR="00027985">
        <w:rPr>
          <w:rFonts w:ascii="Times New Roman" w:hAnsi="Times New Roman"/>
          <w:sz w:val="24"/>
          <w:szCs w:val="24"/>
          <w:lang w:eastAsia="hr-HR"/>
        </w:rPr>
        <w:t>godinu dana</w:t>
      </w:r>
      <w:r>
        <w:rPr>
          <w:rFonts w:ascii="Times New Roman" w:hAnsi="Times New Roman"/>
          <w:sz w:val="24"/>
          <w:szCs w:val="24"/>
          <w:lang w:eastAsia="hr-HR"/>
        </w:rPr>
        <w:t xml:space="preserve"> od dana stupanja na snagu ovoga Zakona.  </w:t>
      </w:r>
    </w:p>
    <w:p w:rsidR="007F37DF" w:rsidRPr="00602AF3" w:rsidRDefault="007F37DF" w:rsidP="007F37D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826A22" w:rsidRDefault="00882631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61</w:t>
      </w:r>
      <w:r w:rsidR="007F37DF" w:rsidRPr="00826A22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highlight w:val="green"/>
          <w:lang w:eastAsia="hr-HR"/>
        </w:rPr>
      </w:pPr>
    </w:p>
    <w:p w:rsidR="007F37DF" w:rsidRPr="003B2E86" w:rsidRDefault="007F37DF" w:rsidP="003B2E86">
      <w:pPr>
        <w:pStyle w:val="Bezproreda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3B2E86">
        <w:rPr>
          <w:rFonts w:ascii="Times New Roman" w:eastAsia="Calibri" w:hAnsi="Times New Roman"/>
          <w:sz w:val="24"/>
          <w:szCs w:val="24"/>
          <w:lang w:eastAsia="hr-HR"/>
        </w:rPr>
        <w:t>(1) Pružatelji zdravstvene zaštite</w:t>
      </w:r>
      <w:r w:rsidR="00860218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Pr="003B2E86">
        <w:rPr>
          <w:rFonts w:ascii="Times New Roman" w:eastAsia="Calibri" w:hAnsi="Times New Roman"/>
          <w:sz w:val="24"/>
          <w:szCs w:val="24"/>
          <w:lang w:eastAsia="hr-HR"/>
        </w:rPr>
        <w:t xml:space="preserve">obvezni su uskladiti svoj rad s odredbama ovoga Zakona u roku od </w:t>
      </w:r>
      <w:r w:rsidR="00731EF8">
        <w:rPr>
          <w:rFonts w:ascii="Times New Roman" w:eastAsia="Calibri" w:hAnsi="Times New Roman"/>
          <w:sz w:val="24"/>
          <w:szCs w:val="24"/>
          <w:lang w:eastAsia="hr-HR"/>
        </w:rPr>
        <w:t>šest</w:t>
      </w:r>
      <w:r w:rsidRPr="003B2E86">
        <w:rPr>
          <w:rFonts w:ascii="Times New Roman" w:eastAsia="Calibri" w:hAnsi="Times New Roman"/>
          <w:sz w:val="24"/>
          <w:szCs w:val="24"/>
          <w:lang w:eastAsia="hr-HR"/>
        </w:rPr>
        <w:t xml:space="preserve"> mje</w:t>
      </w:r>
      <w:r w:rsidR="00731EF8">
        <w:rPr>
          <w:rFonts w:ascii="Times New Roman" w:eastAsia="Calibri" w:hAnsi="Times New Roman"/>
          <w:sz w:val="24"/>
          <w:szCs w:val="24"/>
          <w:lang w:eastAsia="hr-HR"/>
        </w:rPr>
        <w:t>seci</w:t>
      </w:r>
      <w:r w:rsidRPr="003B2E86">
        <w:rPr>
          <w:rFonts w:ascii="Times New Roman" w:eastAsia="Calibri" w:hAnsi="Times New Roman"/>
          <w:sz w:val="24"/>
          <w:szCs w:val="24"/>
          <w:lang w:eastAsia="hr-HR"/>
        </w:rPr>
        <w:t xml:space="preserve"> od dana stupanja na snagu ovoga Zakona.</w:t>
      </w:r>
    </w:p>
    <w:p w:rsidR="003B2E86" w:rsidRDefault="003B2E86" w:rsidP="003B2E86">
      <w:pPr>
        <w:pStyle w:val="Bezproreda"/>
        <w:rPr>
          <w:rFonts w:eastAsia="Calibri"/>
          <w:lang w:eastAsia="hr-HR"/>
        </w:rPr>
      </w:pPr>
    </w:p>
    <w:p w:rsidR="007F37DF" w:rsidRPr="00FF6951" w:rsidRDefault="007F37DF" w:rsidP="007F37DF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(2) Povjerenstvo za kvalitetu bolničke zdravstvene ustanove nastavlja s radom </w:t>
      </w:r>
      <w:r w:rsidR="006A437C"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do ustrojavanja Centra</w:t>
      </w:r>
      <w:r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za kvalitetu bolničke zdravstvene ustanove.</w:t>
      </w: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(3) Pomoćnik za kvalitetu bolničke zdravstvene ustanove koji je na dan stupanja na snagu ovoga Z</w:t>
      </w:r>
      <w:r w:rsidR="00826A22"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akona obavljao navedenu dužnost</w:t>
      </w:r>
      <w:r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nastavlja s radom </w:t>
      </w:r>
      <w:r w:rsidR="00826A22"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do</w:t>
      </w:r>
      <w:r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="00826A22"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imen</w:t>
      </w:r>
      <w:r w:rsidRPr="00FF6951">
        <w:rPr>
          <w:rFonts w:ascii="Times New Roman" w:eastAsia="Calibri" w:hAnsi="Times New Roman"/>
          <w:sz w:val="24"/>
          <w:szCs w:val="24"/>
          <w:lang w:eastAsia="hr-HR"/>
        </w:rPr>
        <w:t>o</w:t>
      </w:r>
      <w:r w:rsidR="00826A22" w:rsidRPr="00FF6951">
        <w:rPr>
          <w:rFonts w:ascii="Times New Roman" w:eastAsia="Calibri" w:hAnsi="Times New Roman"/>
          <w:sz w:val="24"/>
          <w:szCs w:val="24"/>
          <w:lang w:eastAsia="hr-HR"/>
        </w:rPr>
        <w:t>vanja odgovorne osobe</w:t>
      </w:r>
      <w:r w:rsidRPr="00FF6951">
        <w:rPr>
          <w:rFonts w:ascii="Times New Roman" w:eastAsia="Calibri" w:hAnsi="Times New Roman"/>
          <w:sz w:val="24"/>
          <w:szCs w:val="24"/>
          <w:lang w:eastAsia="hr-HR"/>
        </w:rPr>
        <w:t xml:space="preserve"> Centra za kvalitetu</w:t>
      </w:r>
      <w:r w:rsidR="0093733F" w:rsidRPr="00FF6951">
        <w:rPr>
          <w:rFonts w:ascii="Times New Roman" w:eastAsia="Calibri" w:hAnsi="Times New Roman"/>
          <w:sz w:val="24"/>
          <w:szCs w:val="24"/>
          <w:lang w:eastAsia="hr-HR"/>
        </w:rPr>
        <w:t>,</w:t>
      </w:r>
      <w:r w:rsidR="00826A22" w:rsidRPr="00FF6951">
        <w:rPr>
          <w:rFonts w:ascii="Times New Roman" w:eastAsia="Calibri" w:hAnsi="Times New Roman"/>
          <w:sz w:val="24"/>
          <w:szCs w:val="24"/>
          <w:lang w:eastAsia="hr-HR"/>
        </w:rPr>
        <w:t xml:space="preserve"> a </w:t>
      </w:r>
      <w:r w:rsidR="00731EF8"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najduže do godinu</w:t>
      </w:r>
      <w:r w:rsidR="00826A22" w:rsidRPr="00FF6951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dana od dana stupanja na snagu ovoga Zakona.</w:t>
      </w:r>
      <w:r w:rsidR="00826A22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602AF3" w:rsidRDefault="00882631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62</w:t>
      </w:r>
      <w:r w:rsidR="007F37DF"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lan i p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rogram mjera za osiguranje, unapređenje, promicanje i praćenje kvalitete zdravstvene zaštite donijet će ministar u roku od tri mjeseca od dana stupanja na snagu ovoga Zakona.</w:t>
      </w:r>
    </w:p>
    <w:p w:rsidR="0093733F" w:rsidRDefault="007F37DF" w:rsidP="007F37D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ab/>
      </w:r>
    </w:p>
    <w:p w:rsidR="0093733F" w:rsidRPr="00602AF3" w:rsidRDefault="00882631" w:rsidP="0093733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Članak 63</w:t>
      </w:r>
      <w:r w:rsidR="0093733F" w:rsidRPr="00602AF3">
        <w:rPr>
          <w:rFonts w:ascii="Times New Roman" w:eastAsia="Calibri" w:hAnsi="Times New Roman"/>
          <w:b/>
          <w:sz w:val="24"/>
          <w:szCs w:val="24"/>
          <w:lang w:eastAsia="hr-HR"/>
        </w:rPr>
        <w:t>.</w:t>
      </w:r>
    </w:p>
    <w:p w:rsidR="0093733F" w:rsidRPr="00602AF3" w:rsidRDefault="0093733F" w:rsidP="0093733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93733F" w:rsidRDefault="009D3020" w:rsidP="0093733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 w:rsidRPr="009D3020">
        <w:rPr>
          <w:rFonts w:ascii="Times New Roman" w:eastAsia="Calibri" w:hAnsi="Times New Roman"/>
          <w:sz w:val="24"/>
          <w:szCs w:val="24"/>
          <w:lang w:eastAsia="hr-HR"/>
        </w:rPr>
        <w:t>K</w:t>
      </w:r>
      <w:r w:rsidR="00BF2300" w:rsidRPr="009D3020">
        <w:rPr>
          <w:rFonts w:ascii="Times New Roman" w:eastAsia="Calibri" w:hAnsi="Times New Roman"/>
          <w:sz w:val="24"/>
          <w:szCs w:val="24"/>
          <w:lang w:eastAsia="hr-HR"/>
        </w:rPr>
        <w:t xml:space="preserve">liničke </w:t>
      </w:r>
      <w:r w:rsidR="0093733F" w:rsidRPr="009D3020">
        <w:rPr>
          <w:rFonts w:ascii="Times New Roman" w:eastAsia="Calibri" w:hAnsi="Times New Roman"/>
          <w:sz w:val="24"/>
          <w:szCs w:val="24"/>
          <w:lang w:eastAsia="hr-HR"/>
        </w:rPr>
        <w:t xml:space="preserve">smjernice za standardizaciju zdravstvenih postupaka </w:t>
      </w:r>
      <w:r>
        <w:rPr>
          <w:rFonts w:ascii="Times New Roman" w:eastAsia="Calibri" w:hAnsi="Times New Roman"/>
          <w:sz w:val="24"/>
          <w:szCs w:val="24"/>
          <w:lang w:eastAsia="hr-HR"/>
        </w:rPr>
        <w:t>obvezni su donijeti</w:t>
      </w:r>
      <w:r w:rsidR="0093733F" w:rsidRPr="009D3020">
        <w:rPr>
          <w:rFonts w:ascii="Times New Roman" w:eastAsia="Calibri" w:hAnsi="Times New Roman"/>
          <w:sz w:val="24"/>
          <w:szCs w:val="24"/>
          <w:lang w:eastAsia="hr-HR"/>
        </w:rPr>
        <w:t xml:space="preserve"> referentni centri i nadležna stručna društva u roku od </w:t>
      </w:r>
      <w:r w:rsidR="00731EF8">
        <w:rPr>
          <w:rFonts w:ascii="Times New Roman" w:eastAsia="Calibri" w:hAnsi="Times New Roman"/>
          <w:sz w:val="24"/>
          <w:szCs w:val="24"/>
          <w:lang w:eastAsia="hr-HR"/>
        </w:rPr>
        <w:t>šest</w:t>
      </w:r>
      <w:r w:rsidR="00731EF8" w:rsidRPr="003B2E86">
        <w:rPr>
          <w:rFonts w:ascii="Times New Roman" w:eastAsia="Calibri" w:hAnsi="Times New Roman"/>
          <w:sz w:val="24"/>
          <w:szCs w:val="24"/>
          <w:lang w:eastAsia="hr-HR"/>
        </w:rPr>
        <w:t xml:space="preserve"> mje</w:t>
      </w:r>
      <w:r w:rsidR="00731EF8">
        <w:rPr>
          <w:rFonts w:ascii="Times New Roman" w:eastAsia="Calibri" w:hAnsi="Times New Roman"/>
          <w:sz w:val="24"/>
          <w:szCs w:val="24"/>
          <w:lang w:eastAsia="hr-HR"/>
        </w:rPr>
        <w:t>seci</w:t>
      </w:r>
      <w:r w:rsidR="00731EF8" w:rsidRPr="003B2E86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="0093733F" w:rsidRPr="009D3020">
        <w:rPr>
          <w:rFonts w:ascii="Times New Roman" w:eastAsia="Calibri" w:hAnsi="Times New Roman"/>
          <w:sz w:val="24"/>
          <w:szCs w:val="24"/>
          <w:lang w:eastAsia="hr-HR"/>
        </w:rPr>
        <w:t xml:space="preserve">od dana stupanja na snagu ovoga Zakona.  </w:t>
      </w:r>
    </w:p>
    <w:p w:rsidR="00731EF8" w:rsidRDefault="00731EF8" w:rsidP="0093733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882631" w:rsidRDefault="00882631" w:rsidP="00731EF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31EF8" w:rsidRPr="00602AF3" w:rsidRDefault="00882631" w:rsidP="00731EF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Članak 64</w:t>
      </w:r>
      <w:r w:rsidR="00731EF8" w:rsidRPr="00602AF3">
        <w:rPr>
          <w:rFonts w:ascii="Times New Roman" w:eastAsia="Calibri" w:hAnsi="Times New Roman"/>
          <w:b/>
          <w:sz w:val="24"/>
          <w:szCs w:val="24"/>
          <w:lang w:eastAsia="hr-HR"/>
        </w:rPr>
        <w:t>.</w:t>
      </w:r>
    </w:p>
    <w:p w:rsidR="00731EF8" w:rsidRDefault="00731EF8" w:rsidP="0093733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731EF8" w:rsidRPr="009D3020" w:rsidRDefault="00731EF8" w:rsidP="0093733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 xml:space="preserve">Do operativne uspostave </w:t>
      </w:r>
      <w:proofErr w:type="spellStart"/>
      <w:r>
        <w:rPr>
          <w:rFonts w:ascii="Times New Roman" w:eastAsia="Calibri" w:hAnsi="Times New Roman"/>
          <w:sz w:val="24"/>
          <w:szCs w:val="24"/>
          <w:lang w:eastAsia="hr-HR"/>
        </w:rPr>
        <w:t>STeZ</w:t>
      </w:r>
      <w:proofErr w:type="spellEnd"/>
      <w:r>
        <w:rPr>
          <w:rFonts w:ascii="Times New Roman" w:eastAsia="Calibri" w:hAnsi="Times New Roman"/>
          <w:sz w:val="24"/>
          <w:szCs w:val="24"/>
          <w:lang w:eastAsia="hr-HR"/>
        </w:rPr>
        <w:t>-a, poslove provedbe strategije i CEZIH-a nastavlja obavljati Zavod, a najdulje 3 godine od dana stupanja na snagu ovoga Zakona.</w:t>
      </w:r>
    </w:p>
    <w:p w:rsidR="00652D23" w:rsidRDefault="00652D23" w:rsidP="00594E7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93733F" w:rsidRPr="00602AF3" w:rsidRDefault="0093733F" w:rsidP="00594E7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lastRenderedPageBreak/>
        <w:t xml:space="preserve">Članak </w:t>
      </w:r>
      <w:r w:rsidR="00882631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65</w:t>
      </w: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F37DF" w:rsidRPr="00602AF3" w:rsidRDefault="007F37DF" w:rsidP="007F37D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ab/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ab/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ab/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ab/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ab/>
      </w:r>
    </w:p>
    <w:p w:rsidR="007F37DF" w:rsidRPr="00602AF3" w:rsidRDefault="0093733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(1</w:t>
      </w:r>
      <w:r w:rsidR="007F37DF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) </w:t>
      </w:r>
      <w:r w:rsidR="007F37DF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Pravilnike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i druge propise </w:t>
      </w:r>
      <w:r w:rsidR="007F37DF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za čije je donošenje ovlašten ovim Zakonom donijet će ministar u roku od </w:t>
      </w:r>
      <w:r w:rsidR="007F37DF">
        <w:rPr>
          <w:rFonts w:ascii="Times New Roman" w:eastAsia="Calibri" w:hAnsi="Times New Roman"/>
          <w:color w:val="000000"/>
          <w:sz w:val="24"/>
          <w:szCs w:val="24"/>
          <w:lang w:eastAsia="hr-HR"/>
        </w:rPr>
        <w:t>šest mjeseci</w:t>
      </w:r>
      <w:r w:rsidR="007F37DF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od dana stupanja na snagu ovoga Zakona.</w:t>
      </w:r>
      <w:r w:rsidR="007F37DF" w:rsidRPr="00602AF3">
        <w:rPr>
          <w:rFonts w:ascii="Times New Roman" w:eastAsia="Calibri" w:hAnsi="Times New Roman"/>
          <w:color w:val="000000"/>
          <w:sz w:val="24"/>
          <w:szCs w:val="24"/>
          <w:highlight w:val="green"/>
          <w:lang w:eastAsia="hr-HR"/>
        </w:rPr>
        <w:t xml:space="preserve"> </w:t>
      </w:r>
    </w:p>
    <w:p w:rsidR="007F37DF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7F37DF" w:rsidRPr="00602AF3" w:rsidRDefault="0093733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(2) Do donošenja pravilnika</w:t>
      </w:r>
      <w:r w:rsidR="007F37DF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propisanih ovim</w:t>
      </w:r>
      <w:r w:rsidR="007F37DF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Zakon</w:t>
      </w:r>
      <w:r w:rsidR="007F37DF">
        <w:rPr>
          <w:rFonts w:ascii="Times New Roman" w:eastAsia="Calibri" w:hAnsi="Times New Roman"/>
          <w:color w:val="000000"/>
          <w:sz w:val="24"/>
          <w:szCs w:val="24"/>
          <w:lang w:eastAsia="hr-HR"/>
        </w:rPr>
        <w:t>om</w:t>
      </w:r>
      <w:r w:rsidR="007F37DF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te Plana i programa mjera iz članka </w:t>
      </w:r>
      <w:r w:rsidR="007F37DF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26.</w:t>
      </w:r>
      <w:r w:rsidR="007F37DF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ovoga Zakona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,</w:t>
      </w:r>
      <w:r w:rsidR="007F37DF"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ostaju na snazi, ako nisu u suprotnosti s ovim Zakonom:</w:t>
      </w:r>
    </w:p>
    <w:p w:rsidR="007F37DF" w:rsidRPr="00602AF3" w:rsidRDefault="007F37DF" w:rsidP="007F3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Pravilnik o standardima kvalitete zdravstvene zaštite i načinu njihove primjene (»Na</w:t>
      </w:r>
      <w:r w:rsidR="00155C2E">
        <w:rPr>
          <w:rFonts w:ascii="Times New Roman" w:eastAsia="Calibri" w:hAnsi="Times New Roman"/>
          <w:color w:val="000000"/>
          <w:sz w:val="24"/>
          <w:szCs w:val="24"/>
          <w:lang w:eastAsia="hr-HR"/>
        </w:rPr>
        <w:t>rodne novine«, broj 79/2011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), </w:t>
      </w:r>
    </w:p>
    <w:p w:rsidR="007F37DF" w:rsidRPr="00602AF3" w:rsidRDefault="007F37DF" w:rsidP="007F3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Pravilnik o akreditacijskim standardima za bolničke zdravstvene ustano</w:t>
      </w:r>
      <w:r w:rsidR="00155C2E">
        <w:rPr>
          <w:rFonts w:ascii="Times New Roman" w:eastAsia="Calibri" w:hAnsi="Times New Roman"/>
          <w:color w:val="000000"/>
          <w:sz w:val="24"/>
          <w:szCs w:val="24"/>
          <w:lang w:eastAsia="hr-HR"/>
        </w:rPr>
        <w:t>ve (»Narodne novine«, broj 31/2011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), </w:t>
      </w:r>
    </w:p>
    <w:p w:rsidR="007F37DF" w:rsidRDefault="007F37DF" w:rsidP="007F3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Plan i program mjera za osiguranje, unapređenje, promicanje i praćenje kvalitete zdravstvene zaštite (»Narodne novine«, </w:t>
      </w:r>
      <w:r w:rsidR="00155C2E">
        <w:rPr>
          <w:rFonts w:ascii="Times New Roman" w:eastAsia="Calibri" w:hAnsi="Times New Roman"/>
          <w:color w:val="000000"/>
          <w:sz w:val="24"/>
          <w:szCs w:val="24"/>
          <w:lang w:eastAsia="hr-HR"/>
        </w:rPr>
        <w:t>broj 114/2010),</w:t>
      </w:r>
    </w:p>
    <w:p w:rsidR="00155C2E" w:rsidRDefault="00155C2E" w:rsidP="007F3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155C2E"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Pravilnik o</w:t>
      </w:r>
      <w:r w:rsidRPr="00155C2E">
        <w:rPr>
          <w:rFonts w:ascii="Times New Roman" w:hAnsi="Times New Roman"/>
          <w:sz w:val="24"/>
          <w:szCs w:val="24"/>
        </w:rPr>
        <w:t xml:space="preserve"> načinu vođenja, čuvanja, prikupljanja i raspolaganja medicinskom dokumentacijom pacijenata u Centralnom informacijskom sustavu zdravstva Republike Hrvatske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(»Narodne novine«,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broj 82/2010)</w:t>
      </w:r>
      <w:r w:rsidR="00652D2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,</w:t>
      </w:r>
    </w:p>
    <w:p w:rsidR="00652D23" w:rsidRPr="00652D23" w:rsidRDefault="00652D23" w:rsidP="007F3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52D23">
        <w:rPr>
          <w:rFonts w:ascii="Times New Roman" w:hAnsi="Times New Roman"/>
          <w:sz w:val="24"/>
          <w:szCs w:val="24"/>
        </w:rPr>
        <w:t xml:space="preserve">Pravilnik o uvjetima, organizaciji i načinu obavljanja telemedicine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(»Narodne novine«,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broj </w:t>
      </w:r>
      <w:r w:rsidRPr="00652D23">
        <w:rPr>
          <w:rFonts w:ascii="Times New Roman" w:hAnsi="Times New Roman"/>
          <w:sz w:val="24"/>
          <w:szCs w:val="24"/>
        </w:rPr>
        <w:t>138/2011</w:t>
      </w:r>
      <w:r>
        <w:rPr>
          <w:rFonts w:ascii="Times New Roman" w:hAnsi="Times New Roman"/>
          <w:sz w:val="24"/>
          <w:szCs w:val="24"/>
        </w:rPr>
        <w:t>).</w:t>
      </w:r>
    </w:p>
    <w:p w:rsidR="00475F76" w:rsidRPr="00E02A90" w:rsidRDefault="009D3020" w:rsidP="00475F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Članak 6</w:t>
      </w:r>
      <w:r w:rsidR="00882631">
        <w:rPr>
          <w:rFonts w:ascii="Times New Roman" w:hAnsi="Times New Roman"/>
          <w:b/>
          <w:color w:val="000000"/>
          <w:sz w:val="24"/>
          <w:szCs w:val="24"/>
          <w:lang w:eastAsia="hr-HR"/>
        </w:rPr>
        <w:t>6</w:t>
      </w:r>
      <w:r w:rsidR="00475F76" w:rsidRPr="00E02A90">
        <w:rPr>
          <w:rFonts w:ascii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475F76" w:rsidRPr="009D3020" w:rsidRDefault="00475F76" w:rsidP="00475F7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9D302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Postupci započeti prije stupanja na snagu ovoga Zakona dovršit će se po odredbama Zakona 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o kvaliteti zdravstvene zaštite  i socijalne skrbi </w:t>
      </w:r>
      <w:r w:rsidR="00731EF8">
        <w:rPr>
          <w:rFonts w:ascii="Times New Roman" w:eastAsia="Calibri" w:hAnsi="Times New Roman"/>
          <w:color w:val="000000"/>
          <w:sz w:val="24"/>
          <w:szCs w:val="24"/>
          <w:lang w:eastAsia="hr-HR"/>
        </w:rPr>
        <w:t>(»Narodne novine«, br. 124/11.) i odredbama Zakona o zdravstvenoj zaštiti koje propisuju postupak izdavanja odobrenja za obavljanje djelatnosti telemedicine</w:t>
      </w:r>
      <w:r w:rsidR="00652D2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  <w:r w:rsidR="00731EF8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</w:p>
    <w:p w:rsidR="00475F76" w:rsidRPr="00602AF3" w:rsidRDefault="00475F76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6A437C" w:rsidRDefault="009D3020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6</w:t>
      </w:r>
      <w:r w:rsidR="00882631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7</w:t>
      </w:r>
      <w:r w:rsidR="00594E7D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155C2E" w:rsidRDefault="00155C2E" w:rsidP="00155C2E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155C2E" w:rsidRPr="00155C2E" w:rsidRDefault="00155C2E" w:rsidP="00155C2E">
      <w:pPr>
        <w:pStyle w:val="Bezproreda"/>
        <w:rPr>
          <w:rFonts w:ascii="Times New Roman" w:hAnsi="Times New Roman"/>
          <w:sz w:val="24"/>
          <w:szCs w:val="24"/>
        </w:rPr>
      </w:pPr>
      <w:r w:rsidRPr="00155C2E">
        <w:rPr>
          <w:rFonts w:ascii="Times New Roman" w:eastAsia="Calibri" w:hAnsi="Times New Roman"/>
          <w:sz w:val="24"/>
          <w:szCs w:val="24"/>
        </w:rPr>
        <w:t>Danom stupanja na snagu ovoga Zak</w:t>
      </w:r>
      <w:r>
        <w:rPr>
          <w:rFonts w:ascii="Times New Roman" w:eastAsia="Calibri" w:hAnsi="Times New Roman"/>
          <w:sz w:val="24"/>
          <w:szCs w:val="24"/>
        </w:rPr>
        <w:t>ona prestaje</w:t>
      </w:r>
      <w:r w:rsidRPr="00155C2E">
        <w:rPr>
          <w:rFonts w:ascii="Times New Roman" w:eastAsia="Calibri" w:hAnsi="Times New Roman"/>
          <w:sz w:val="24"/>
          <w:szCs w:val="24"/>
        </w:rPr>
        <w:t xml:space="preserve"> važiti</w:t>
      </w:r>
      <w:r>
        <w:rPr>
          <w:rFonts w:ascii="Times New Roman" w:eastAsia="Calibri" w:hAnsi="Times New Roman"/>
          <w:sz w:val="24"/>
          <w:szCs w:val="24"/>
        </w:rPr>
        <w:t xml:space="preserve"> Pravilnik o uporabi i zaštiti podataka iz medicinske dokumentacije pacijenata u Centralnom informacijskom sustavu zdravstva Republike Hrvatske („Narodne novine“, broj 14/2010).</w:t>
      </w:r>
    </w:p>
    <w:p w:rsidR="00155C2E" w:rsidRDefault="00155C2E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155C2E" w:rsidRPr="006A437C" w:rsidRDefault="00882631" w:rsidP="00155C2E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68</w:t>
      </w:r>
      <w:r w:rsidR="00155C2E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155C2E" w:rsidRDefault="00155C2E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9D3020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Danom stupanja na snagu ovoga Zak</w:t>
      </w:r>
      <w:r w:rsid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ona prestaju važiti članci 71.,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71.a</w:t>
      </w:r>
      <w:r w:rsid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, 106 i 107.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="00BA7D29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te članak </w:t>
      </w:r>
      <w:r w:rsidR="00BA7D29" w:rsidRPr="00322E2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140. stavak 1., 2., 3 i 4. </w:t>
      </w:r>
      <w:r w:rsidRPr="00322E2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Zakona o zdravstvenoj zaštiti („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Narodne novine“, broj 150/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08, 71/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10, 139/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10, 22/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11, 84/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11, 12/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12, 35/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12, 70/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12, 82/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13, 159/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13, 22/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14 i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154/</w:t>
      </w:r>
      <w:r w:rsidR="00475F76"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20</w:t>
      </w:r>
      <w:r w:rsidRPr="009D3020">
        <w:rPr>
          <w:rFonts w:ascii="Times New Roman" w:eastAsia="Calibri" w:hAnsi="Times New Roman"/>
          <w:color w:val="000000"/>
          <w:sz w:val="24"/>
          <w:szCs w:val="24"/>
          <w:lang w:eastAsia="hr-HR"/>
        </w:rPr>
        <w:t>14).</w:t>
      </w: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 xml:space="preserve">Članak </w:t>
      </w:r>
      <w:r w:rsidR="009D3020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6</w:t>
      </w:r>
      <w:r w:rsidR="00882631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9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7F37DF" w:rsidRPr="00602AF3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Danom stupanja na snagu ovoga Zakona prestaje važiti Zakon o kvaliteti zdravstvene zaštite  i socijalne skrb</w:t>
      </w:r>
      <w:r w:rsidR="00652D2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 (»Narodne novine«, broj 124/2011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)</w:t>
      </w: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F37DF" w:rsidRPr="00602AF3" w:rsidRDefault="00882631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Članak 70</w:t>
      </w:r>
      <w:r w:rsidR="007F37DF"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7F37DF" w:rsidRPr="00602AF3" w:rsidRDefault="007F37DF" w:rsidP="007F37D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7F37DF" w:rsidRDefault="007F37DF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Ovaj Zakon stupa na snagu osmoga dana od dana objave u »Narodnim novinama«.</w:t>
      </w:r>
    </w:p>
    <w:p w:rsidR="009D3020" w:rsidRDefault="009D3020" w:rsidP="00046577">
      <w:pPr>
        <w:spacing w:beforeLines="40" w:before="96" w:afterLines="40" w:after="96"/>
        <w:jc w:val="center"/>
        <w:rPr>
          <w:color w:val="000000"/>
          <w:sz w:val="20"/>
          <w:szCs w:val="20"/>
          <w:lang w:eastAsia="hr-HR"/>
        </w:rPr>
      </w:pPr>
    </w:p>
    <w:p w:rsidR="00046577" w:rsidRPr="002C14EB" w:rsidRDefault="00046577" w:rsidP="00046577">
      <w:pPr>
        <w:spacing w:beforeLines="40" w:before="96" w:afterLines="40" w:after="96"/>
        <w:jc w:val="center"/>
        <w:rPr>
          <w:color w:val="000000"/>
          <w:sz w:val="20"/>
          <w:szCs w:val="20"/>
          <w:lang w:eastAsia="hr-HR"/>
        </w:rPr>
      </w:pPr>
    </w:p>
    <w:p w:rsidR="00914898" w:rsidRDefault="00914898" w:rsidP="00914898">
      <w:pPr>
        <w:pStyle w:val="clanak-"/>
        <w:spacing w:beforeLines="30" w:before="72" w:beforeAutospacing="0" w:afterLines="30" w:after="72" w:afterAutospacing="0"/>
        <w:jc w:val="center"/>
        <w:rPr>
          <w:b/>
        </w:rPr>
      </w:pPr>
      <w:r>
        <w:rPr>
          <w:b/>
        </w:rPr>
        <w:lastRenderedPageBreak/>
        <w:t>OBRAZLOŽENJE</w:t>
      </w:r>
    </w:p>
    <w:p w:rsidR="00914898" w:rsidRDefault="00914898" w:rsidP="00914898">
      <w:pPr>
        <w:pStyle w:val="clanak-"/>
        <w:spacing w:beforeLines="30" w:before="72" w:beforeAutospacing="0" w:afterLines="30" w:after="72" w:afterAutospacing="0"/>
        <w:rPr>
          <w:b/>
        </w:rPr>
      </w:pPr>
    </w:p>
    <w:p w:rsidR="00914898" w:rsidRPr="00F83886" w:rsidRDefault="00914898" w:rsidP="00914898">
      <w:pPr>
        <w:pStyle w:val="clanak-"/>
        <w:spacing w:beforeLines="30" w:before="72" w:beforeAutospacing="0" w:afterLines="30" w:after="72" w:afterAutospacing="0"/>
        <w:rPr>
          <w:b/>
        </w:rPr>
      </w:pPr>
      <w:r>
        <w:rPr>
          <w:b/>
        </w:rPr>
        <w:t>Uz č</w:t>
      </w:r>
      <w:r w:rsidRPr="00F83886">
        <w:rPr>
          <w:b/>
        </w:rPr>
        <w:t>lanak 1.</w:t>
      </w:r>
    </w:p>
    <w:p w:rsidR="00914898" w:rsidRDefault="00914898" w:rsidP="00914898">
      <w:pPr>
        <w:pStyle w:val="t-9-8"/>
        <w:spacing w:beforeLines="30" w:before="72" w:afterLines="30" w:after="72"/>
        <w:jc w:val="both"/>
      </w:pPr>
      <w:r>
        <w:t>Uređuje se sadržaj zakona</w:t>
      </w:r>
      <w:r w:rsidRPr="00F83886">
        <w:t xml:space="preserve"> </w:t>
      </w:r>
      <w:r>
        <w:t xml:space="preserve">i to </w:t>
      </w:r>
      <w:r w:rsidRPr="00F83886">
        <w:t xml:space="preserve">načela i sustav mjera za ostvarivanje i unapređenje sveobuhvatne kvalitete zdravstvene zaštite u Republici Hrvatskoj te propisuje </w:t>
      </w:r>
      <w:r>
        <w:t>akreditacija</w:t>
      </w:r>
      <w:r w:rsidRPr="00F83886">
        <w:t xml:space="preserve"> </w:t>
      </w:r>
      <w:r>
        <w:t xml:space="preserve">i certifikacija </w:t>
      </w:r>
      <w:r w:rsidRPr="00F83886">
        <w:t xml:space="preserve">zdravstvenih ustanova, trgovačkih društava koja obavljaju zdravstvenu djelatnost </w:t>
      </w:r>
      <w:r>
        <w:t>i</w:t>
      </w:r>
      <w:r w:rsidRPr="00F83886">
        <w:t xml:space="preserve"> privatnih zdravstvenih radnika,</w:t>
      </w:r>
      <w:r>
        <w:t xml:space="preserve"> procjena zdravstvenih tehnologija,</w:t>
      </w:r>
      <w:r w:rsidRPr="00F83886">
        <w:t xml:space="preserve"> </w:t>
      </w:r>
      <w:r>
        <w:t xml:space="preserve">način koordiniranja i upravljanja logističkim poslovima u zdravstvu i to upravljanje zdravstvenom infrastrukturom, ljudskim resursima u zdravstvu, provedba objedinjene javne nabave zdravstvenih ustanova i uspostava sveobuhvatnog sustava </w:t>
      </w:r>
      <w:proofErr w:type="spellStart"/>
      <w:r>
        <w:t>eZdravlje</w:t>
      </w:r>
      <w:proofErr w:type="spellEnd"/>
      <w:r>
        <w:t xml:space="preserve"> i</w:t>
      </w:r>
      <w:r w:rsidRPr="006B5C6C">
        <w:t xml:space="preserve"> </w:t>
      </w:r>
      <w:r>
        <w:t>telemedicina, a sve u svrhu postizanja najviše razine sigurnosti pacijenata i smanjenja rizika</w:t>
      </w:r>
      <w:r w:rsidRPr="00F83886">
        <w:t xml:space="preserve"> </w:t>
      </w:r>
      <w:r>
        <w:t>po njihov život i zdravlje</w:t>
      </w:r>
      <w:r w:rsidRPr="00F83886">
        <w:t>.</w:t>
      </w:r>
    </w:p>
    <w:p w:rsidR="00914898" w:rsidRPr="00F83886" w:rsidRDefault="00914898" w:rsidP="00914898">
      <w:pPr>
        <w:pStyle w:val="clanak-"/>
        <w:spacing w:beforeLines="30" w:before="72" w:beforeAutospacing="0" w:afterLines="30" w:after="72" w:afterAutospacing="0"/>
        <w:rPr>
          <w:b/>
        </w:rPr>
      </w:pPr>
      <w:r>
        <w:rPr>
          <w:b/>
        </w:rPr>
        <w:t>Uz č</w:t>
      </w:r>
      <w:r w:rsidRPr="00F83886">
        <w:rPr>
          <w:b/>
        </w:rPr>
        <w:t xml:space="preserve">lanak </w:t>
      </w:r>
      <w:r>
        <w:rPr>
          <w:b/>
        </w:rPr>
        <w:t>2</w:t>
      </w:r>
      <w:r w:rsidRPr="00F83886">
        <w:rPr>
          <w:b/>
        </w:rPr>
        <w:t>.</w:t>
      </w:r>
    </w:p>
    <w:p w:rsidR="00914898" w:rsidRPr="00ED0810" w:rsidRDefault="00914898" w:rsidP="0091489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ED081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Zakonom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se </w:t>
      </w:r>
      <w:r w:rsidRPr="00ED0810">
        <w:rPr>
          <w:rFonts w:ascii="Times New Roman" w:hAnsi="Times New Roman"/>
          <w:color w:val="000000"/>
          <w:sz w:val="24"/>
          <w:szCs w:val="24"/>
          <w:lang w:eastAsia="hr-HR"/>
        </w:rPr>
        <w:t>u pravni poredak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ED0810">
        <w:rPr>
          <w:rFonts w:ascii="Times New Roman" w:hAnsi="Times New Roman"/>
          <w:color w:val="000000"/>
          <w:sz w:val="24"/>
          <w:szCs w:val="24"/>
          <w:lang w:eastAsia="hr-HR"/>
        </w:rPr>
        <w:t>Republike Hrvatske prenosi Direktiva 2011/24/EU Europskog parlamenta i Vijeća od 9. ožujka 2011.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</w:t>
      </w:r>
      <w:r w:rsidRPr="00ED0810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 primjeni prava pacijenata u prekograničnoj zdravstvenoj zaštiti (SL L 88, 4. 4. 2011.).</w:t>
      </w:r>
    </w:p>
    <w:p w:rsidR="00914898" w:rsidRPr="00F83886" w:rsidRDefault="00914898" w:rsidP="00914898">
      <w:pPr>
        <w:pStyle w:val="t-9-8"/>
        <w:spacing w:beforeLines="30" w:before="72" w:beforeAutospacing="0" w:afterLines="30" w:after="72" w:afterAutospacing="0"/>
        <w:rPr>
          <w:b/>
        </w:rPr>
      </w:pPr>
      <w:r>
        <w:rPr>
          <w:b/>
        </w:rPr>
        <w:t>Uz č</w:t>
      </w:r>
      <w:r w:rsidRPr="00F83886">
        <w:rPr>
          <w:b/>
        </w:rPr>
        <w:t xml:space="preserve">lanak </w:t>
      </w:r>
      <w:r>
        <w:rPr>
          <w:b/>
        </w:rPr>
        <w:t>3</w:t>
      </w:r>
      <w:r w:rsidRPr="00F83886">
        <w:rPr>
          <w:b/>
        </w:rPr>
        <w:t>.</w:t>
      </w:r>
    </w:p>
    <w:p w:rsidR="00914898" w:rsidRDefault="00914898" w:rsidP="00914898">
      <w:pPr>
        <w:pStyle w:val="t-9-8"/>
        <w:spacing w:before="0" w:beforeAutospacing="0" w:after="0" w:afterAutospacing="0"/>
        <w:jc w:val="both"/>
      </w:pPr>
      <w:r w:rsidRPr="00B66B71">
        <w:t xml:space="preserve">Definiraju se značenja </w:t>
      </w:r>
      <w:r>
        <w:t>pojmova</w:t>
      </w:r>
      <w:r w:rsidRPr="00B66B71">
        <w:t xml:space="preserve"> koji su  upotrijebljeni u </w:t>
      </w:r>
      <w:r>
        <w:t>smislu ovog Zakona.</w:t>
      </w:r>
    </w:p>
    <w:p w:rsidR="00914898" w:rsidRDefault="00914898" w:rsidP="00914898">
      <w:pPr>
        <w:pStyle w:val="t-9-8"/>
        <w:spacing w:before="0" w:beforeAutospacing="0" w:after="0" w:afterAutospacing="0"/>
        <w:jc w:val="both"/>
      </w:pPr>
    </w:p>
    <w:p w:rsidR="00914898" w:rsidRDefault="00914898" w:rsidP="00914898">
      <w:pPr>
        <w:pStyle w:val="clanak-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Uz članke</w:t>
      </w:r>
      <w:r w:rsidRPr="00F83886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F83886">
        <w:rPr>
          <w:b/>
          <w:color w:val="000000"/>
        </w:rPr>
        <w:t>.</w:t>
      </w:r>
      <w:r w:rsidR="00A97779">
        <w:rPr>
          <w:b/>
          <w:color w:val="000000"/>
        </w:rPr>
        <w:t xml:space="preserve"> do 7. </w:t>
      </w:r>
    </w:p>
    <w:p w:rsidR="00914898" w:rsidRPr="00F83886" w:rsidRDefault="00914898" w:rsidP="00914898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</w:p>
    <w:p w:rsidR="00914898" w:rsidRPr="00F83886" w:rsidRDefault="00A97779" w:rsidP="00914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Uređuju se</w:t>
      </w:r>
      <w:r w:rsidR="00914898" w:rsidRPr="00F83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načela ostvarivanja kvalitete zdravstvene zaštite: </w:t>
      </w:r>
      <w:r w:rsidR="00914898" w:rsidRPr="00F83886">
        <w:rPr>
          <w:rFonts w:ascii="Times New Roman" w:hAnsi="Times New Roman"/>
          <w:sz w:val="24"/>
          <w:szCs w:val="24"/>
        </w:rPr>
        <w:t>načel</w:t>
      </w:r>
      <w:r>
        <w:rPr>
          <w:rFonts w:ascii="Times New Roman" w:hAnsi="Times New Roman"/>
          <w:sz w:val="24"/>
          <w:szCs w:val="24"/>
        </w:rPr>
        <w:t>o</w:t>
      </w:r>
      <w:r w:rsidR="00914898" w:rsidRPr="00F83886">
        <w:rPr>
          <w:rFonts w:ascii="Times New Roman" w:hAnsi="Times New Roman"/>
          <w:sz w:val="24"/>
          <w:szCs w:val="24"/>
        </w:rPr>
        <w:t xml:space="preserve"> učinkovitosti </w:t>
      </w:r>
      <w:r w:rsidR="00914898">
        <w:rPr>
          <w:rFonts w:ascii="Times New Roman" w:hAnsi="Times New Roman"/>
          <w:sz w:val="24"/>
          <w:szCs w:val="24"/>
        </w:rPr>
        <w:t>i</w:t>
      </w:r>
      <w:r w:rsidR="00914898" w:rsidRPr="00F83886">
        <w:rPr>
          <w:rFonts w:ascii="Times New Roman" w:hAnsi="Times New Roman"/>
          <w:sz w:val="24"/>
          <w:szCs w:val="24"/>
        </w:rPr>
        <w:t xml:space="preserve"> djelotvornosti sustava k</w:t>
      </w:r>
      <w:r w:rsidR="00914898">
        <w:rPr>
          <w:rFonts w:ascii="Times New Roman" w:hAnsi="Times New Roman"/>
          <w:sz w:val="24"/>
          <w:szCs w:val="24"/>
        </w:rPr>
        <w:t>valitete zdravstvene zaštite</w:t>
      </w:r>
      <w:r w:rsidR="00914898" w:rsidRPr="00D15E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načelo </w:t>
      </w:r>
      <w:r w:rsidR="00914898" w:rsidRPr="00F83886">
        <w:rPr>
          <w:rFonts w:ascii="Times New Roman" w:hAnsi="Times New Roman"/>
          <w:sz w:val="24"/>
          <w:szCs w:val="24"/>
        </w:rPr>
        <w:t>orijentir</w:t>
      </w:r>
      <w:r w:rsidR="00914898">
        <w:rPr>
          <w:rFonts w:ascii="Times New Roman" w:hAnsi="Times New Roman"/>
          <w:sz w:val="24"/>
          <w:szCs w:val="24"/>
        </w:rPr>
        <w:t>anosti prema pacijentu i</w:t>
      </w:r>
      <w:r w:rsidR="00914898" w:rsidRPr="00F83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načelo </w:t>
      </w:r>
      <w:r w:rsidR="00914898" w:rsidRPr="00F83886">
        <w:rPr>
          <w:rFonts w:ascii="Times New Roman" w:hAnsi="Times New Roman"/>
          <w:sz w:val="24"/>
          <w:szCs w:val="24"/>
        </w:rPr>
        <w:t>sigurnosti pacijenata.</w:t>
      </w:r>
    </w:p>
    <w:p w:rsidR="00914898" w:rsidRDefault="00914898" w:rsidP="009148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14898" w:rsidRPr="00F83886" w:rsidRDefault="00A97779" w:rsidP="00A97779">
      <w:pPr>
        <w:pStyle w:val="clanak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Uz članke</w:t>
      </w:r>
      <w:r w:rsidR="00914898" w:rsidRPr="00F83886">
        <w:rPr>
          <w:b/>
          <w:color w:val="000000"/>
        </w:rPr>
        <w:t xml:space="preserve"> </w:t>
      </w:r>
      <w:r w:rsidR="00914898">
        <w:rPr>
          <w:b/>
          <w:color w:val="000000"/>
        </w:rPr>
        <w:t>8</w:t>
      </w:r>
      <w:r w:rsidR="00914898" w:rsidRPr="00F83886">
        <w:rPr>
          <w:b/>
          <w:color w:val="000000"/>
        </w:rPr>
        <w:t>.</w:t>
      </w:r>
      <w:r>
        <w:rPr>
          <w:b/>
          <w:color w:val="000000"/>
        </w:rPr>
        <w:t xml:space="preserve"> do 13.</w:t>
      </w:r>
    </w:p>
    <w:p w:rsidR="00914898" w:rsidRDefault="00914898" w:rsidP="009148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hr-HR"/>
        </w:rPr>
      </w:pPr>
    </w:p>
    <w:p w:rsidR="00914898" w:rsidRPr="00AC664C" w:rsidRDefault="00A97779" w:rsidP="00A97779">
      <w:pPr>
        <w:pStyle w:val="t-9-8"/>
        <w:spacing w:before="0" w:beforeAutospacing="0" w:after="0" w:afterAutospacing="0"/>
        <w:jc w:val="both"/>
        <w:rPr>
          <w:rFonts w:eastAsia="MS Mincho"/>
          <w:bCs/>
        </w:rPr>
      </w:pPr>
      <w:r>
        <w:t>Uređuje se o</w:t>
      </w:r>
      <w:r w:rsidR="00914898">
        <w:t>sniva</w:t>
      </w:r>
      <w:r>
        <w:t>nje</w:t>
      </w:r>
      <w:r w:rsidR="00914898">
        <w:t xml:space="preserve"> Nacionalno</w:t>
      </w:r>
      <w:r>
        <w:t>g povjerenstva</w:t>
      </w:r>
      <w:r w:rsidR="00914898">
        <w:t xml:space="preserve"> M</w:t>
      </w:r>
      <w:r w:rsidR="00914898" w:rsidRPr="00B23422">
        <w:t>inistarstva zdravlja za unaprjeđenje sustava kvalitete zdravstvene zaštite, analizu rizika i poboljšanje sigurnosti pacijenata</w:t>
      </w:r>
      <w:r>
        <w:t xml:space="preserve">, </w:t>
      </w:r>
      <w:r w:rsidR="00914898">
        <w:t xml:space="preserve"> </w:t>
      </w:r>
      <w:r>
        <w:t xml:space="preserve">koje obavlja </w:t>
      </w:r>
      <w:r w:rsidR="00914898">
        <w:rPr>
          <w:bCs/>
        </w:rPr>
        <w:t xml:space="preserve">stručne </w:t>
      </w:r>
      <w:r>
        <w:rPr>
          <w:bCs/>
        </w:rPr>
        <w:t xml:space="preserve">i </w:t>
      </w:r>
      <w:r w:rsidR="00914898" w:rsidRPr="003B3201">
        <w:rPr>
          <w:bCs/>
        </w:rPr>
        <w:t>savje</w:t>
      </w:r>
      <w:r w:rsidR="00914898">
        <w:rPr>
          <w:bCs/>
        </w:rPr>
        <w:t>todavne poslove vezane uz unapr</w:t>
      </w:r>
      <w:r w:rsidR="00914898" w:rsidRPr="003B3201">
        <w:rPr>
          <w:bCs/>
        </w:rPr>
        <w:t xml:space="preserve">jeđenje sustava kvalitete zdravstvene zaštite, </w:t>
      </w:r>
      <w:r w:rsidR="00914898" w:rsidRPr="003B3201">
        <w:t>analizu rizika i poboljšanje sigurnosti pacijenata</w:t>
      </w:r>
      <w:r w:rsidR="00914898">
        <w:t xml:space="preserve"> propisane ovim Zakonom i </w:t>
      </w:r>
      <w:proofErr w:type="spellStart"/>
      <w:r w:rsidR="00914898">
        <w:t>podzakonskim</w:t>
      </w:r>
      <w:proofErr w:type="spellEnd"/>
      <w:r w:rsidR="00914898">
        <w:t xml:space="preserve"> aktima.</w:t>
      </w:r>
    </w:p>
    <w:p w:rsidR="00914898" w:rsidRDefault="00A97779" w:rsidP="00A97779">
      <w:pPr>
        <w:pStyle w:val="clanak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Članove</w:t>
      </w:r>
      <w:r w:rsidR="00914898" w:rsidRPr="00BC49A8">
        <w:rPr>
          <w:color w:val="000000"/>
        </w:rPr>
        <w:t xml:space="preserve"> Nacionalnog povjerenstva</w:t>
      </w:r>
      <w:r w:rsidRPr="00A97779">
        <w:rPr>
          <w:color w:val="000000"/>
        </w:rPr>
        <w:t xml:space="preserve"> </w:t>
      </w:r>
      <w:r>
        <w:rPr>
          <w:color w:val="000000"/>
        </w:rPr>
        <w:t>imenuje ministar na vrijeme od četiri godine iz redova stručnjaka u području kvalitete i upravljanju rizicima u zdravstvu te se propisuju i razlozi razrješenja članova, a</w:t>
      </w:r>
      <w:r w:rsidR="00914898" w:rsidRPr="00BC49A8">
        <w:rPr>
          <w:color w:val="000000"/>
        </w:rPr>
        <w:t xml:space="preserve"> u obavljanju svojih poslova imaju pravo pristupa u podatke iz Registra certificiranih i akreditiranih pružatelja zdravstv</w:t>
      </w:r>
      <w:r>
        <w:rPr>
          <w:color w:val="000000"/>
        </w:rPr>
        <w:t>ene zaštite, koji vodi Agencija</w:t>
      </w:r>
      <w:r w:rsidRPr="00A97779">
        <w:t xml:space="preserve"> </w:t>
      </w:r>
      <w:r w:rsidRPr="00602AF3">
        <w:t>za kvalitetu i logistiku u zdravstvu</w:t>
      </w:r>
      <w:r>
        <w:rPr>
          <w:color w:val="000000"/>
        </w:rPr>
        <w:t xml:space="preserve">. </w:t>
      </w:r>
    </w:p>
    <w:p w:rsidR="00914898" w:rsidRPr="00F83886" w:rsidRDefault="00914898" w:rsidP="00914898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914898" w:rsidRDefault="00914898" w:rsidP="00914898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B4185D">
        <w:rPr>
          <w:color w:val="000000"/>
        </w:rPr>
        <w:t>Nacionalno</w:t>
      </w:r>
      <w:r>
        <w:rPr>
          <w:color w:val="000000"/>
        </w:rPr>
        <w:t xml:space="preserve"> p</w:t>
      </w:r>
      <w:r w:rsidRPr="00F83886">
        <w:rPr>
          <w:color w:val="000000"/>
        </w:rPr>
        <w:t xml:space="preserve">ovjerenstvo </w:t>
      </w:r>
      <w:r w:rsidR="00A97779">
        <w:rPr>
          <w:color w:val="000000"/>
        </w:rPr>
        <w:t xml:space="preserve">donosi Poslovnik o svom radu i </w:t>
      </w:r>
      <w:r w:rsidRPr="00F83886">
        <w:rPr>
          <w:color w:val="000000"/>
        </w:rPr>
        <w:t xml:space="preserve">sukladno zahtjevima i složenosti </w:t>
      </w:r>
      <w:r>
        <w:rPr>
          <w:color w:val="000000"/>
        </w:rPr>
        <w:t>radnih funkcija imenuje radna tijela, s</w:t>
      </w:r>
      <w:r w:rsidRPr="00F83886">
        <w:rPr>
          <w:color w:val="000000"/>
        </w:rPr>
        <w:t xml:space="preserve"> preciznom svrhom, ciljem i zadacima rada, te vremenom traj</w:t>
      </w:r>
      <w:r>
        <w:rPr>
          <w:color w:val="000000"/>
        </w:rPr>
        <w:t xml:space="preserve">anja djelovanja radnog tijela i </w:t>
      </w:r>
      <w:r w:rsidR="00A97779">
        <w:rPr>
          <w:color w:val="000000"/>
        </w:rPr>
        <w:t>očekivanim rezultatima</w:t>
      </w:r>
      <w:r w:rsidRPr="00F83886">
        <w:rPr>
          <w:color w:val="000000"/>
        </w:rPr>
        <w:t xml:space="preserve"> </w:t>
      </w:r>
    </w:p>
    <w:p w:rsidR="00914898" w:rsidRPr="00F83886" w:rsidRDefault="00914898" w:rsidP="00914898">
      <w:pPr>
        <w:pStyle w:val="t-11-9-sred"/>
        <w:spacing w:before="0" w:beforeAutospacing="0" w:after="0" w:afterAutospacing="0"/>
        <w:jc w:val="center"/>
        <w:rPr>
          <w:b/>
          <w:color w:val="000000"/>
        </w:rPr>
      </w:pPr>
    </w:p>
    <w:p w:rsidR="00914898" w:rsidRDefault="00914898" w:rsidP="00914898">
      <w:pPr>
        <w:pStyle w:val="clanak"/>
        <w:spacing w:before="0" w:beforeAutospacing="0" w:after="0" w:afterAutospacing="0"/>
        <w:jc w:val="both"/>
        <w:rPr>
          <w:color w:val="000000"/>
        </w:rPr>
      </w:pPr>
      <w:r w:rsidRPr="00950030">
        <w:rPr>
          <w:color w:val="000000"/>
        </w:rPr>
        <w:t>Nacionalno</w:t>
      </w:r>
      <w:r>
        <w:rPr>
          <w:color w:val="000000"/>
        </w:rPr>
        <w:t xml:space="preserve"> p</w:t>
      </w:r>
      <w:r w:rsidRPr="00F83886">
        <w:rPr>
          <w:color w:val="000000"/>
        </w:rPr>
        <w:t>ovjerenstvo obvezno</w:t>
      </w:r>
      <w:r>
        <w:rPr>
          <w:color w:val="000000"/>
        </w:rPr>
        <w:t xml:space="preserve"> je</w:t>
      </w:r>
      <w:r w:rsidRPr="00F83886">
        <w:rPr>
          <w:color w:val="000000"/>
        </w:rPr>
        <w:t xml:space="preserve"> o svome radu podnositi godišnje izvješće </w:t>
      </w:r>
      <w:r w:rsidR="00A97779">
        <w:rPr>
          <w:color w:val="000000"/>
        </w:rPr>
        <w:t>ministru, a ako</w:t>
      </w:r>
      <w:r>
        <w:rPr>
          <w:color w:val="000000"/>
        </w:rPr>
        <w:t xml:space="preserve">  </w:t>
      </w:r>
    </w:p>
    <w:p w:rsidR="00914898" w:rsidRDefault="00914898" w:rsidP="00914898">
      <w:pPr>
        <w:pStyle w:val="clanak"/>
        <w:spacing w:before="0" w:beforeAutospacing="0" w:after="0" w:afterAutospacing="0"/>
        <w:jc w:val="both"/>
        <w:rPr>
          <w:color w:val="000000"/>
        </w:rPr>
      </w:pPr>
      <w:r w:rsidRPr="00F83886">
        <w:rPr>
          <w:color w:val="000000"/>
        </w:rPr>
        <w:t>sazna za</w:t>
      </w:r>
      <w:r>
        <w:rPr>
          <w:color w:val="000000"/>
        </w:rPr>
        <w:t xml:space="preserve"> ozbiljne štetne događaje koji </w:t>
      </w:r>
      <w:r w:rsidRPr="00F83886">
        <w:rPr>
          <w:color w:val="000000"/>
        </w:rPr>
        <w:t xml:space="preserve">ugrožavaju sigurnost zdravstvenog postupka </w:t>
      </w:r>
      <w:r>
        <w:rPr>
          <w:color w:val="000000"/>
        </w:rPr>
        <w:t>pružatelja</w:t>
      </w:r>
      <w:r w:rsidRPr="00F83886">
        <w:rPr>
          <w:color w:val="000000"/>
        </w:rPr>
        <w:t xml:space="preserve"> zdravstvene </w:t>
      </w:r>
      <w:r>
        <w:rPr>
          <w:color w:val="000000"/>
        </w:rPr>
        <w:t>zaštite, obvezno je o tome bez odgađanja</w:t>
      </w:r>
      <w:r w:rsidRPr="00F83886">
        <w:rPr>
          <w:color w:val="000000"/>
        </w:rPr>
        <w:t xml:space="preserve"> izvijestiti </w:t>
      </w:r>
      <w:r>
        <w:rPr>
          <w:color w:val="000000"/>
        </w:rPr>
        <w:t>ministra.</w:t>
      </w:r>
    </w:p>
    <w:p w:rsidR="00914898" w:rsidRDefault="00914898" w:rsidP="0091489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914898" w:rsidRPr="00602AF3" w:rsidRDefault="00A97779" w:rsidP="00A97779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lastRenderedPageBreak/>
        <w:t>Uz članke</w:t>
      </w:r>
      <w:r w:rsidR="00914898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 xml:space="preserve"> 14</w:t>
      </w:r>
      <w:r w:rsidR="00914898"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 xml:space="preserve"> do 25.</w:t>
      </w:r>
    </w:p>
    <w:p w:rsidR="00914898" w:rsidRPr="00602AF3" w:rsidRDefault="00914898" w:rsidP="0091489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914898" w:rsidRDefault="00A97779" w:rsidP="00A9777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>Ovim odredbama osniva se i uređuje</w:t>
      </w:r>
      <w:r w:rsidR="00914898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="00914898"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Agencija za kvalitetu i logistiku u zdravstvu </w:t>
      </w:r>
      <w:r>
        <w:rPr>
          <w:rFonts w:ascii="Times New Roman" w:eastAsia="Calibri" w:hAnsi="Times New Roman"/>
          <w:sz w:val="24"/>
          <w:szCs w:val="24"/>
          <w:lang w:eastAsia="hr-HR"/>
        </w:rPr>
        <w:t>kao</w:t>
      </w:r>
      <w:r w:rsidR="00914898"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 pravna osoba 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s javnim ovlastima. </w:t>
      </w:r>
      <w:r w:rsidR="00914898"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Osnivač Agencije je Republika Hrvatska, a osnivačka prava i obveze ostvaruje </w:t>
      </w:r>
      <w:r w:rsidR="00914898" w:rsidRPr="00BA0ABE">
        <w:rPr>
          <w:rFonts w:ascii="Times New Roman" w:eastAsia="Calibri" w:hAnsi="Times New Roman"/>
          <w:sz w:val="24"/>
          <w:szCs w:val="24"/>
          <w:lang w:eastAsia="hr-HR"/>
        </w:rPr>
        <w:t>Ministarstvo zdravlja</w:t>
      </w:r>
      <w:r>
        <w:rPr>
          <w:rFonts w:ascii="Times New Roman" w:eastAsia="Calibri" w:hAnsi="Times New Roman"/>
          <w:sz w:val="24"/>
          <w:szCs w:val="24"/>
          <w:lang w:eastAsia="hr-HR"/>
        </w:rPr>
        <w:t>.</w:t>
      </w:r>
    </w:p>
    <w:p w:rsidR="00A97779" w:rsidRDefault="00A97779" w:rsidP="00AC666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AC666E" w:rsidRPr="00AC666E" w:rsidRDefault="00A97779" w:rsidP="00AC666E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 w:rsidRPr="00AC666E">
        <w:rPr>
          <w:rFonts w:ascii="Times New Roman" w:eastAsia="Calibri" w:hAnsi="Times New Roman"/>
          <w:sz w:val="24"/>
          <w:szCs w:val="24"/>
        </w:rPr>
        <w:t>Agencija za kvalitetu i logistiku u zdravstvu</w:t>
      </w:r>
      <w:r w:rsidR="00AC666E" w:rsidRPr="00AC666E">
        <w:rPr>
          <w:rFonts w:ascii="Times New Roman" w:eastAsia="Calibri" w:hAnsi="Times New Roman"/>
          <w:sz w:val="24"/>
          <w:szCs w:val="24"/>
        </w:rPr>
        <w:t xml:space="preserve"> osigurava koordinaciju, promicanje te praćenje svih aktivnosti poboljšanja kvalitete zdravstvene zaštite koja se pruža pacijentima sukladno zahtjevima međunarodno priznatih standarda te znanstveno-tehnološkom razvitku,</w:t>
      </w:r>
      <w:r w:rsidR="00AC666E" w:rsidRPr="00AC666E">
        <w:rPr>
          <w:rFonts w:ascii="Times New Roman" w:hAnsi="Times New Roman"/>
          <w:sz w:val="24"/>
          <w:szCs w:val="24"/>
        </w:rPr>
        <w:t xml:space="preserve"> ostvaruje međunarodnu suradnju na području procjene zdravstvenih tehnologija, sukladno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sz w:val="24"/>
          <w:szCs w:val="24"/>
        </w:rPr>
        <w:t xml:space="preserve">članku 15. Direktive </w:t>
      </w:r>
      <w:r w:rsidR="00AC666E" w:rsidRPr="00AC666E">
        <w:rPr>
          <w:rFonts w:ascii="Times New Roman" w:hAnsi="Times New Roman"/>
          <w:sz w:val="24"/>
          <w:szCs w:val="24"/>
          <w:lang w:val="en-GB"/>
        </w:rPr>
        <w:t>2011/24/EU</w:t>
      </w:r>
      <w:r w:rsidR="00AC666E" w:rsidRPr="00AC666E">
        <w:rPr>
          <w:rFonts w:ascii="Times New Roman" w:hAnsi="Times New Roman"/>
          <w:sz w:val="24"/>
          <w:szCs w:val="24"/>
        </w:rPr>
        <w:t>,</w:t>
      </w:r>
      <w:r w:rsidR="00AC666E">
        <w:rPr>
          <w:rFonts w:ascii="Times New Roman" w:hAnsi="Times New Roman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vodi bazu procjena zdravstvenih tehnologija,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eastAsia="Calibri" w:hAnsi="Times New Roman"/>
          <w:sz w:val="24"/>
          <w:szCs w:val="24"/>
        </w:rPr>
        <w:t xml:space="preserve">provodi </w:t>
      </w:r>
      <w:r w:rsidR="00AC666E">
        <w:rPr>
          <w:rFonts w:ascii="Times New Roman" w:eastAsia="Calibri" w:hAnsi="Times New Roman"/>
          <w:sz w:val="24"/>
          <w:szCs w:val="24"/>
        </w:rPr>
        <w:t xml:space="preserve">aktivnosti vezanih uz certificiranje pružatelja zdravstvene zaštite i </w:t>
      </w:r>
      <w:r w:rsidR="00AC666E" w:rsidRPr="00AC666E">
        <w:rPr>
          <w:rFonts w:ascii="Times New Roman" w:eastAsia="Calibri" w:hAnsi="Times New Roman"/>
          <w:sz w:val="24"/>
          <w:szCs w:val="24"/>
        </w:rPr>
        <w:t xml:space="preserve">dio </w:t>
      </w:r>
      <w:r w:rsidR="00AC666E">
        <w:rPr>
          <w:rFonts w:ascii="Times New Roman" w:eastAsia="Calibri" w:hAnsi="Times New Roman"/>
          <w:sz w:val="24"/>
          <w:szCs w:val="24"/>
        </w:rPr>
        <w:t>aktivnosti vezanih</w:t>
      </w:r>
      <w:r w:rsidR="00AC666E" w:rsidRPr="00AC666E">
        <w:rPr>
          <w:rFonts w:ascii="Times New Roman" w:eastAsia="Calibri" w:hAnsi="Times New Roman"/>
          <w:sz w:val="24"/>
          <w:szCs w:val="24"/>
        </w:rPr>
        <w:t xml:space="preserve"> uz akreditacijski postupak,</w:t>
      </w:r>
      <w:r w:rsidR="00AC666E">
        <w:rPr>
          <w:rFonts w:ascii="Times New Roman" w:eastAsia="Calibri" w:hAnsi="Times New Roman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vodi Registar certificiranih i akreditiranih pružatelja zdravstvene zaštite,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koordinira i upravlja logističkim poslovima zdravstvenog sustava za koje je osnovana,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eastAsia="Calibri" w:hAnsi="Times New Roman"/>
          <w:sz w:val="24"/>
          <w:szCs w:val="24"/>
        </w:rPr>
        <w:t>analizira stanje i planira potrebe za radnicima u sustavu zdravstva i provodi strateške planove razvoja ljudskih resursa, izrađuje pla</w:t>
      </w:r>
      <w:r w:rsidR="00AC666E">
        <w:rPr>
          <w:rFonts w:ascii="Times New Roman" w:eastAsia="Calibri" w:hAnsi="Times New Roman"/>
          <w:sz w:val="24"/>
          <w:szCs w:val="24"/>
        </w:rPr>
        <w:t>n specijalističkog usavršavanja i</w:t>
      </w:r>
      <w:r w:rsidR="00AC666E" w:rsidRPr="00AC666E">
        <w:rPr>
          <w:rFonts w:ascii="Times New Roman" w:eastAsia="Calibri" w:hAnsi="Times New Roman"/>
          <w:sz w:val="24"/>
          <w:szCs w:val="24"/>
        </w:rPr>
        <w:t xml:space="preserve"> organizira provođenje specijalističkog usavršavanja zdravstvenih radnika, izdaje rješenja o odobrenju specijalizacija i užih specijalizacija za doktore medicine, doktore dentalne medicine, magistre farmacije i magistre medicinske biokemije, te utvrđuje prestanak specijalizacije i promjenu glavnog mentora</w:t>
      </w:r>
      <w:r w:rsidR="00380AF8">
        <w:rPr>
          <w:rFonts w:ascii="Times New Roman" w:eastAsia="Calibri" w:hAnsi="Times New Roman"/>
          <w:sz w:val="24"/>
          <w:szCs w:val="24"/>
        </w:rPr>
        <w:t xml:space="preserve"> i mentora</w:t>
      </w:r>
      <w:r w:rsidR="00AC666E" w:rsidRPr="00AC666E">
        <w:rPr>
          <w:rFonts w:ascii="Times New Roman" w:eastAsia="Calibri" w:hAnsi="Times New Roman"/>
          <w:sz w:val="24"/>
          <w:szCs w:val="24"/>
        </w:rPr>
        <w:t>,</w:t>
      </w:r>
      <w:r w:rsidR="00AC666E">
        <w:rPr>
          <w:rFonts w:ascii="Times New Roman" w:eastAsia="Calibri" w:hAnsi="Times New Roman"/>
          <w:sz w:val="24"/>
          <w:szCs w:val="24"/>
        </w:rPr>
        <w:t xml:space="preserve"> </w:t>
      </w:r>
      <w:r w:rsidR="00AC666E" w:rsidRPr="00AC666E">
        <w:rPr>
          <w:rFonts w:ascii="Times New Roman" w:eastAsia="Calibri" w:hAnsi="Times New Roman"/>
          <w:sz w:val="24"/>
          <w:szCs w:val="24"/>
        </w:rPr>
        <w:t>planira i provodi zajedničku javnu nabavu za pružatelje zdravstvene zaštite,</w:t>
      </w:r>
      <w:r w:rsidR="00AC666E">
        <w:rPr>
          <w:rFonts w:ascii="Times New Roman" w:eastAsia="Calibri" w:hAnsi="Times New Roman"/>
          <w:sz w:val="24"/>
          <w:szCs w:val="24"/>
        </w:rPr>
        <w:t xml:space="preserve"> </w:t>
      </w:r>
      <w:r w:rsidR="00AC666E" w:rsidRPr="00AC666E">
        <w:rPr>
          <w:rFonts w:ascii="Times New Roman" w:eastAsia="Calibri" w:hAnsi="Times New Roman"/>
          <w:color w:val="000000"/>
          <w:sz w:val="24"/>
          <w:szCs w:val="24"/>
        </w:rPr>
        <w:t>planira potrebe za izgradnjom i obnovom zdravstvenih ustanova,</w:t>
      </w:r>
      <w:r w:rsidR="00AC666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eastAsia="Calibri" w:hAnsi="Times New Roman"/>
          <w:sz w:val="24"/>
          <w:szCs w:val="24"/>
        </w:rPr>
        <w:t xml:space="preserve">upravlja održavanjem </w:t>
      </w:r>
      <w:r w:rsidR="00AC666E">
        <w:rPr>
          <w:rFonts w:ascii="Times New Roman" w:eastAsia="Calibri" w:hAnsi="Times New Roman"/>
          <w:sz w:val="24"/>
          <w:szCs w:val="24"/>
        </w:rPr>
        <w:t>i</w:t>
      </w:r>
      <w:r w:rsidR="00AC666E" w:rsidRPr="00AC666E">
        <w:rPr>
          <w:rFonts w:ascii="Times New Roman" w:eastAsia="Calibri" w:hAnsi="Times New Roman"/>
          <w:color w:val="000000"/>
          <w:sz w:val="24"/>
          <w:szCs w:val="24"/>
        </w:rPr>
        <w:t xml:space="preserve"> rek</w:t>
      </w:r>
      <w:r w:rsidR="00AC666E" w:rsidRPr="00AC666E">
        <w:rPr>
          <w:rFonts w:ascii="Times New Roman" w:eastAsia="Calibri" w:hAnsi="Times New Roman"/>
          <w:sz w:val="24"/>
          <w:szCs w:val="24"/>
        </w:rPr>
        <w:t>onstrukcijama zdravstvenih objekata</w:t>
      </w:r>
      <w:r w:rsidR="00AC666E" w:rsidRPr="00AC666E">
        <w:rPr>
          <w:rFonts w:ascii="Times New Roman" w:eastAsia="Calibri" w:hAnsi="Times New Roman"/>
          <w:color w:val="000000"/>
          <w:sz w:val="24"/>
          <w:szCs w:val="24"/>
        </w:rPr>
        <w:t>, p</w:t>
      </w:r>
      <w:r w:rsidR="00AC666E" w:rsidRPr="00AC666E">
        <w:rPr>
          <w:rFonts w:ascii="Times New Roman" w:eastAsia="Calibri" w:hAnsi="Times New Roman"/>
          <w:sz w:val="24"/>
          <w:szCs w:val="24"/>
        </w:rPr>
        <w:t>lanira, racionalizira i evaluira planove izgradnje zdravstvenih objekata</w:t>
      </w:r>
      <w:r w:rsidR="00AC666E" w:rsidRPr="00AC666E">
        <w:rPr>
          <w:rFonts w:ascii="Times New Roman" w:eastAsia="Calibri" w:hAnsi="Times New Roman"/>
          <w:color w:val="000000"/>
          <w:sz w:val="24"/>
          <w:szCs w:val="24"/>
        </w:rPr>
        <w:t xml:space="preserve">, analizira stanje i planira potrebe za </w:t>
      </w:r>
      <w:proofErr w:type="spellStart"/>
      <w:r w:rsidR="00AC666E" w:rsidRPr="00AC666E">
        <w:rPr>
          <w:rFonts w:ascii="Times New Roman" w:eastAsia="Calibri" w:hAnsi="Times New Roman"/>
          <w:color w:val="000000"/>
          <w:sz w:val="24"/>
          <w:szCs w:val="24"/>
        </w:rPr>
        <w:t>zanavljanjem</w:t>
      </w:r>
      <w:proofErr w:type="spellEnd"/>
      <w:r w:rsidR="00AC666E" w:rsidRPr="00AC666E">
        <w:rPr>
          <w:rFonts w:ascii="Times New Roman" w:eastAsia="Calibri" w:hAnsi="Times New Roman"/>
          <w:color w:val="000000"/>
          <w:sz w:val="24"/>
          <w:szCs w:val="24"/>
        </w:rPr>
        <w:t xml:space="preserve"> medicinsko-tehničke opreme, </w:t>
      </w:r>
      <w:r w:rsidR="00AC666E" w:rsidRPr="00AC666E">
        <w:rPr>
          <w:rFonts w:ascii="Times New Roman" w:hAnsi="Times New Roman"/>
          <w:sz w:val="24"/>
          <w:szCs w:val="24"/>
        </w:rPr>
        <w:t>organizira, razvija i upravlja informacijsko-komunikacijskom mrežnom infrastrukturom</w:t>
      </w:r>
      <w:r w:rsidR="00AC666E" w:rsidRPr="00AC666E">
        <w:rPr>
          <w:rFonts w:ascii="Times New Roman" w:eastAsia="Calibri" w:hAnsi="Times New Roman"/>
          <w:sz w:val="24"/>
          <w:szCs w:val="24"/>
        </w:rPr>
        <w:t xml:space="preserve"> te koordinira informatičku podršku zdravstvenom sustavu u Republici Hrvatskoj,</w:t>
      </w:r>
      <w:r w:rsidR="00AC666E">
        <w:rPr>
          <w:rFonts w:ascii="Times New Roman" w:eastAsia="Calibri" w:hAnsi="Times New Roman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sz w:val="24"/>
          <w:szCs w:val="24"/>
        </w:rPr>
        <w:t>promiče i uvodi primjenu tehnika i tehnologija u dijagnostici i liječenju na daljinu u Republici Hrvatskoj,</w:t>
      </w:r>
      <w:r w:rsidR="00AC666E">
        <w:rPr>
          <w:rFonts w:ascii="Times New Roman" w:hAnsi="Times New Roman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organizira uvođenje i primjenu informatičkih i telekomunikacijskih tehnologija u razmjeni podataka na daljinu, u cilju olakšanog pružanja zdravstvene zaštite,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organizira uvođenje telemedicinskih usluga i telemedicinskih sustava u zdravstveni sustav Republike Hrvatske,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 xml:space="preserve">izdaje rješenje za obavljanje i prestanku obavljanja djelatnosti telemedicine i </w:t>
      </w:r>
      <w:proofErr w:type="spellStart"/>
      <w:r w:rsidR="00AC666E" w:rsidRPr="00AC666E">
        <w:rPr>
          <w:rFonts w:ascii="Times New Roman" w:hAnsi="Times New Roman"/>
          <w:color w:val="000000"/>
          <w:sz w:val="24"/>
          <w:szCs w:val="24"/>
        </w:rPr>
        <w:t>mZdravstva</w:t>
      </w:r>
      <w:proofErr w:type="spellEnd"/>
      <w:r w:rsidR="00AC666E" w:rsidRPr="00AC666E">
        <w:rPr>
          <w:rFonts w:ascii="Times New Roman" w:hAnsi="Times New Roman"/>
          <w:color w:val="000000"/>
          <w:sz w:val="24"/>
          <w:szCs w:val="24"/>
        </w:rPr>
        <w:t>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obavlja nadzor nad radom telemedicinskih centara, kao i nad radom zdravstvenih radnika koji obavljaju djelatnost telemedicine,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predlaže ministr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u mrežu telemedicinskih centara i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organizira osnovnu mrežu telemedicinskih centara za osiguravanje dostupnosti zdravstvenih usluga na cijelom teritoriju Republike Hrvatske,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razvija, izgrađuje i održava računalno-komunikacijsku infrastrukturu i sustav za pružanje telemedicinskih usluga,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provodi drugostupanjski postupak po posebnim propisima,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sudjeluje u predlaganju programa mjera zdravstvene zaštite i nomenklature dijagnostičkih i terapijskih postupaka vezanih uz telemedicinu i m-Zdravstvo,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 xml:space="preserve">utvrđuje standarde i metode rada u telemedicini i </w:t>
      </w:r>
      <w:proofErr w:type="spellStart"/>
      <w:r w:rsidR="00AC666E" w:rsidRPr="00AC666E">
        <w:rPr>
          <w:rFonts w:ascii="Times New Roman" w:hAnsi="Times New Roman"/>
          <w:color w:val="000000"/>
          <w:sz w:val="24"/>
          <w:szCs w:val="24"/>
        </w:rPr>
        <w:t>mZdravstvu</w:t>
      </w:r>
      <w:proofErr w:type="spellEnd"/>
      <w:r w:rsidR="00AC666E" w:rsidRPr="00AC666E">
        <w:rPr>
          <w:rFonts w:ascii="Times New Roman" w:hAnsi="Times New Roman"/>
          <w:color w:val="000000"/>
          <w:sz w:val="24"/>
          <w:szCs w:val="24"/>
        </w:rPr>
        <w:t>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daje mišljenje za dodjelu i obnovu naziva referentnog centra Ministarstva, za medicinska područja u kojima se pri provođenju zdravstvene zaštite pružaju telemedicinske usluge,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potiče civilno-vojnu suradnju na području telemedicine i m-Zdravstva,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koordinira aktivnosti vezane uz tehničko-tehnološki razvoj telemedicinske infrastrukture,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 xml:space="preserve">cjelovito i sustavno prati i primjenjuje razvojne tehnologije u području telemedicine i </w:t>
      </w:r>
      <w:proofErr w:type="spellStart"/>
      <w:r w:rsidR="00AC666E" w:rsidRPr="00AC666E">
        <w:rPr>
          <w:rFonts w:ascii="Times New Roman" w:hAnsi="Times New Roman"/>
          <w:color w:val="000000"/>
          <w:sz w:val="24"/>
          <w:szCs w:val="24"/>
        </w:rPr>
        <w:t>mZdravstva</w:t>
      </w:r>
      <w:proofErr w:type="spellEnd"/>
      <w:r w:rsidR="00AC666E" w:rsidRPr="00AC666E">
        <w:rPr>
          <w:rFonts w:ascii="Times New Roman" w:hAnsi="Times New Roman"/>
          <w:color w:val="000000"/>
          <w:sz w:val="24"/>
          <w:szCs w:val="24"/>
        </w:rPr>
        <w:t>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hAnsi="Times New Roman"/>
          <w:color w:val="000000"/>
          <w:sz w:val="24"/>
          <w:szCs w:val="24"/>
        </w:rPr>
        <w:t>provodi stručno usavršavanje zdravstvenih radnika putem informacijsko-komunikacijske infrastrukture,</w:t>
      </w:r>
      <w:r w:rsidR="00AC66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666E" w:rsidRPr="00AC666E">
        <w:rPr>
          <w:rFonts w:ascii="Times New Roman" w:eastAsia="Calibri" w:hAnsi="Times New Roman"/>
          <w:sz w:val="24"/>
          <w:szCs w:val="24"/>
        </w:rPr>
        <w:t>pruža savjetodavnu pomoć o mogućnostima korištenja sredstava fondova i programa Europske unije u zdravstvenom sustavu,</w:t>
      </w:r>
      <w:r w:rsidR="00AC666E">
        <w:rPr>
          <w:rFonts w:ascii="Times New Roman" w:eastAsia="Calibri" w:hAnsi="Times New Roman"/>
          <w:sz w:val="24"/>
          <w:szCs w:val="24"/>
        </w:rPr>
        <w:t xml:space="preserve"> </w:t>
      </w:r>
      <w:r w:rsidR="00AC666E" w:rsidRPr="00AC666E">
        <w:rPr>
          <w:rFonts w:ascii="Times New Roman" w:eastAsia="Calibri" w:hAnsi="Times New Roman"/>
          <w:sz w:val="24"/>
          <w:szCs w:val="24"/>
        </w:rPr>
        <w:t>obavlja i druge poslove na području osiguranja, unapređenja, promicanja i praćenja kvalitete zdravstvene zaštite, procjene zdravstvenih tehnologija i logistike u zdravstvu sukladno ovome Zakonu i propisima donesenim na temelju ovoga Zakona.</w:t>
      </w:r>
    </w:p>
    <w:p w:rsidR="00914898" w:rsidRPr="00602AF3" w:rsidRDefault="00914898" w:rsidP="0091489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lastRenderedPageBreak/>
        <w:t>Agencija je obvezna o svome radu podnositi godišnje izvješće Vlad</w:t>
      </w:r>
      <w:r w:rsidR="00AC666E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 Republike Hrvatske i ministru, a ako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sazna za ozbiljne štetne događaje koji ugrožavaju sigurnost zdravstvenog postupka određenoga pružatelja zdravstvene zaštite, obvezna je o tome bez od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gađanja izvijestiti ministra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914898" w:rsidRPr="00602AF3" w:rsidRDefault="00914898" w:rsidP="0091489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914898" w:rsidRPr="00602AF3" w:rsidRDefault="00914898" w:rsidP="00914898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Tijela Agencije su Upravno vijeće, ravnatelj i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druga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tijela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propisana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Statutom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Agencije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914898" w:rsidRDefault="00914898" w:rsidP="0091489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914898" w:rsidRPr="00602AF3" w:rsidRDefault="00914898" w:rsidP="0091489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Imovinu Agencije čine sredstva za rad koja osigurava osnivač Agencije, stečena pružanjem usluga ili pribavljena iz drugih izvora u skladu sa zakonom.</w:t>
      </w:r>
    </w:p>
    <w:p w:rsidR="00914898" w:rsidRDefault="00914898" w:rsidP="0091489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914898" w:rsidRPr="00602AF3" w:rsidRDefault="00914898" w:rsidP="0091489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Ako 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Agencija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ostvari višak prihoda nad rashodima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ta sredstva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mogu biti namijenjena samo za 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pokrivanje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tekućih troškova, ulagan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ja vezana za unapređenje rada,</w:t>
      </w: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 istraživanja i edukaciju na području osiguranja i unapređenja kvalitete zdravstvene zaštite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 xml:space="preserve">, telemedicinu, procjenu zdravstvenih tehnologija i logistiku u zdravstvu, a sav prihod mora se upotrijebiti za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reinvestiranje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914898" w:rsidRPr="00602AF3" w:rsidRDefault="00914898" w:rsidP="00914898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914898" w:rsidRDefault="00914898" w:rsidP="0091489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602AF3">
        <w:rPr>
          <w:rFonts w:ascii="Times New Roman" w:eastAsia="Calibri" w:hAnsi="Times New Roman"/>
          <w:color w:val="000000"/>
          <w:sz w:val="24"/>
          <w:szCs w:val="24"/>
          <w:lang w:eastAsia="hr-HR"/>
        </w:rPr>
        <w:t>Nadzor nad zak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onitošću rada Agencije obavlja M</w:t>
      </w:r>
      <w:r w:rsidR="00AC666E">
        <w:rPr>
          <w:rFonts w:ascii="Times New Roman" w:eastAsia="Calibri" w:hAnsi="Times New Roman"/>
          <w:color w:val="000000"/>
          <w:sz w:val="24"/>
          <w:szCs w:val="24"/>
          <w:lang w:eastAsia="hr-HR"/>
        </w:rPr>
        <w:t>inistarstvo zdravlja.</w:t>
      </w:r>
    </w:p>
    <w:p w:rsidR="00914898" w:rsidRDefault="00914898" w:rsidP="0091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898" w:rsidRDefault="00B45A2C" w:rsidP="00B45A2C">
      <w:pPr>
        <w:pStyle w:val="t-9-8"/>
        <w:spacing w:beforeLines="30" w:before="72" w:beforeAutospacing="0" w:afterLines="30" w:after="72" w:afterAutospacing="0"/>
        <w:rPr>
          <w:b/>
        </w:rPr>
      </w:pPr>
      <w:r>
        <w:rPr>
          <w:b/>
        </w:rPr>
        <w:t>Uz članke</w:t>
      </w:r>
      <w:r w:rsidR="00914898" w:rsidRPr="00F83886">
        <w:rPr>
          <w:b/>
        </w:rPr>
        <w:t xml:space="preserve"> </w:t>
      </w:r>
      <w:r w:rsidR="00914898">
        <w:rPr>
          <w:b/>
        </w:rPr>
        <w:t xml:space="preserve">26. </w:t>
      </w:r>
      <w:r>
        <w:rPr>
          <w:b/>
        </w:rPr>
        <w:t>do 33.</w:t>
      </w:r>
    </w:p>
    <w:p w:rsidR="00B45A2C" w:rsidRDefault="00B45A2C" w:rsidP="00914898">
      <w:pPr>
        <w:pStyle w:val="t-9-8"/>
        <w:spacing w:before="0" w:beforeAutospacing="0" w:after="0" w:afterAutospacing="0"/>
        <w:jc w:val="both"/>
      </w:pPr>
    </w:p>
    <w:p w:rsidR="00914898" w:rsidRDefault="00B45A2C" w:rsidP="00B45A2C">
      <w:pPr>
        <w:pStyle w:val="t-9-8"/>
        <w:spacing w:before="0" w:beforeAutospacing="0" w:after="0" w:afterAutospacing="0"/>
        <w:jc w:val="both"/>
      </w:pPr>
      <w:r>
        <w:t>Propisuje se donošenje</w:t>
      </w:r>
      <w:r w:rsidR="00914898">
        <w:t xml:space="preserve"> P</w:t>
      </w:r>
      <w:r w:rsidR="00914898" w:rsidRPr="00CD5A63">
        <w:t>lan</w:t>
      </w:r>
      <w:r>
        <w:t>a</w:t>
      </w:r>
      <w:r w:rsidR="00914898" w:rsidRPr="00CD5A63">
        <w:t xml:space="preserve"> i program</w:t>
      </w:r>
      <w:r>
        <w:t>a</w:t>
      </w:r>
      <w:r w:rsidR="00914898">
        <w:t xml:space="preserve"> mjera</w:t>
      </w:r>
      <w:r w:rsidR="00914898" w:rsidRPr="00F83886">
        <w:t xml:space="preserve"> za osiguranje, unapređenje, promicanje i praćenje kvalitete zdravstvene zaštite</w:t>
      </w:r>
      <w:r w:rsidR="00914898">
        <w:t xml:space="preserve"> </w:t>
      </w:r>
      <w:r>
        <w:t>za razdoblje od 5 godina, te se njime</w:t>
      </w:r>
      <w:r w:rsidR="00914898" w:rsidRPr="00F83886">
        <w:t xml:space="preserve"> utvrđuju se </w:t>
      </w:r>
      <w:r w:rsidR="00914898" w:rsidRPr="008670BD">
        <w:t xml:space="preserve">mjere za uvođenje sustava kvalitete zdravstvene zaštite </w:t>
      </w:r>
      <w:r w:rsidR="00914898">
        <w:t xml:space="preserve">kod pružatelja zdravstvene zaštite te </w:t>
      </w:r>
      <w:r w:rsidR="00914898" w:rsidRPr="00F83886">
        <w:t>prioriteti za poboljšanje kvalitete zdravstvene zaštite</w:t>
      </w:r>
      <w:r w:rsidR="00914898">
        <w:t xml:space="preserve"> zdravstvenog sustava Republike Hrvatske kao cjeline.</w:t>
      </w:r>
      <w:r w:rsidR="00914898" w:rsidRPr="00F83886">
        <w:t xml:space="preserve"> </w:t>
      </w:r>
    </w:p>
    <w:p w:rsidR="00914898" w:rsidRPr="00B45A2C" w:rsidRDefault="00914898" w:rsidP="00B45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A2C">
        <w:rPr>
          <w:rFonts w:ascii="Times New Roman" w:hAnsi="Times New Roman"/>
          <w:sz w:val="24"/>
          <w:szCs w:val="24"/>
        </w:rPr>
        <w:t xml:space="preserve">Mjere </w:t>
      </w:r>
      <w:r w:rsidR="00B45A2C" w:rsidRPr="00B45A2C">
        <w:rPr>
          <w:rFonts w:ascii="Times New Roman" w:hAnsi="Times New Roman"/>
          <w:sz w:val="24"/>
          <w:szCs w:val="24"/>
        </w:rPr>
        <w:t>su</w:t>
      </w:r>
      <w:r w:rsidRPr="00B45A2C">
        <w:rPr>
          <w:rFonts w:ascii="Times New Roman" w:hAnsi="Times New Roman"/>
          <w:sz w:val="24"/>
          <w:szCs w:val="24"/>
        </w:rPr>
        <w:t xml:space="preserve"> obvezni provoditi svi pružatelji zdravstvene zaštite u cilju uspostave standarda kvalitete zdravstvene zaštite i</w:t>
      </w:r>
      <w:r w:rsidR="00B45A2C" w:rsidRPr="00B45A2C">
        <w:rPr>
          <w:rFonts w:ascii="Times New Roman" w:hAnsi="Times New Roman"/>
          <w:sz w:val="24"/>
          <w:szCs w:val="24"/>
        </w:rPr>
        <w:t xml:space="preserve"> procjene sigurnosti pacijenata, a o</w:t>
      </w:r>
      <w:r w:rsidRPr="00B45A2C">
        <w:rPr>
          <w:rFonts w:ascii="Times New Roman" w:hAnsi="Times New Roman"/>
          <w:sz w:val="24"/>
          <w:szCs w:val="24"/>
        </w:rPr>
        <w:t>bvezno praćenje pokazatelja kvalitete zdravstvene zaštite utvrđenih Planom i programom mjera provodi Agencija, u suradnji s Nacionalnim povjerenstvom, te s Hrvatskim zavodom za zdravstveno osiguranje u odnosu na ugovorne pružatelje zdravstvene zaštite</w:t>
      </w:r>
      <w:r w:rsidR="00B45A2C" w:rsidRPr="00B45A2C">
        <w:rPr>
          <w:rFonts w:ascii="Times New Roman" w:hAnsi="Times New Roman"/>
          <w:sz w:val="24"/>
          <w:szCs w:val="24"/>
        </w:rPr>
        <w:t>.</w:t>
      </w:r>
    </w:p>
    <w:p w:rsidR="00914898" w:rsidRDefault="00914898" w:rsidP="00914898">
      <w:pPr>
        <w:pStyle w:val="clanak"/>
        <w:spacing w:before="0" w:beforeAutospacing="0" w:after="0" w:afterAutospacing="0"/>
        <w:jc w:val="center"/>
      </w:pPr>
    </w:p>
    <w:p w:rsidR="00914898" w:rsidRPr="00B45A2C" w:rsidRDefault="00914898" w:rsidP="00B45A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A2C">
        <w:rPr>
          <w:rFonts w:ascii="Times New Roman" w:hAnsi="Times New Roman"/>
          <w:sz w:val="24"/>
          <w:szCs w:val="24"/>
        </w:rPr>
        <w:t>Na prijedlog Nacionalnog povjerenstva ministar donosi</w:t>
      </w:r>
      <w:r w:rsidRPr="00B45A2C">
        <w:rPr>
          <w:rFonts w:ascii="Times New Roman" w:hAnsi="Times New Roman"/>
          <w:b/>
          <w:sz w:val="24"/>
          <w:szCs w:val="24"/>
        </w:rPr>
        <w:t xml:space="preserve"> </w:t>
      </w:r>
      <w:r w:rsidRPr="00B45A2C">
        <w:rPr>
          <w:rFonts w:ascii="Times New Roman" w:hAnsi="Times New Roman"/>
          <w:sz w:val="24"/>
          <w:szCs w:val="24"/>
        </w:rPr>
        <w:t xml:space="preserve">Pravilnik o implementaciji </w:t>
      </w:r>
      <w:r w:rsidRPr="00B45A2C">
        <w:rPr>
          <w:rFonts w:ascii="Times New Roman" w:eastAsia="MS Mincho" w:hAnsi="Times New Roman"/>
          <w:bCs/>
          <w:sz w:val="24"/>
          <w:szCs w:val="24"/>
        </w:rPr>
        <w:t>temeljnih standarda kvalitete zdravstvene zaštite</w:t>
      </w:r>
      <w:r w:rsidRPr="00B45A2C">
        <w:rPr>
          <w:rFonts w:ascii="Times New Roman" w:hAnsi="Times New Roman"/>
          <w:sz w:val="24"/>
          <w:szCs w:val="24"/>
        </w:rPr>
        <w:t xml:space="preserve"> i stupnjevima uspostave funkcionalnog sustava kvalitete</w:t>
      </w:r>
      <w:r w:rsidR="00B45A2C" w:rsidRPr="00B45A2C">
        <w:rPr>
          <w:rFonts w:ascii="Times New Roman" w:hAnsi="Times New Roman"/>
          <w:sz w:val="24"/>
          <w:szCs w:val="24"/>
        </w:rPr>
        <w:t xml:space="preserve">, koji su obvezni uvesti svi pružatelji zdravstvene zaštite, te </w:t>
      </w:r>
      <w:r w:rsidRPr="00B45A2C">
        <w:rPr>
          <w:rFonts w:ascii="Times New Roman" w:hAnsi="Times New Roman"/>
          <w:sz w:val="24"/>
          <w:szCs w:val="24"/>
        </w:rPr>
        <w:t>osnovati Povjerenstvo za kvalitetu zdravstvene zaštite i upravljanje, ako imaj</w:t>
      </w:r>
      <w:r w:rsidR="00B45A2C" w:rsidRPr="00B45A2C">
        <w:rPr>
          <w:rFonts w:ascii="Times New Roman" w:hAnsi="Times New Roman"/>
          <w:sz w:val="24"/>
          <w:szCs w:val="24"/>
        </w:rPr>
        <w:t xml:space="preserve">u više od 40 zaposlenih radnika odnosno </w:t>
      </w:r>
      <w:r w:rsidRPr="00B45A2C">
        <w:rPr>
          <w:rFonts w:ascii="Times New Roman" w:hAnsi="Times New Roman"/>
          <w:sz w:val="24"/>
          <w:szCs w:val="24"/>
        </w:rPr>
        <w:t>imenovati odgovornu osobu za osiguranje i unapređenje kvalitete zdravstvene zaštite i upravljanje rizicima, ako imaju</w:t>
      </w:r>
      <w:r w:rsidR="00B45A2C" w:rsidRPr="00B45A2C">
        <w:rPr>
          <w:rFonts w:ascii="Times New Roman" w:hAnsi="Times New Roman"/>
          <w:sz w:val="24"/>
          <w:szCs w:val="24"/>
        </w:rPr>
        <w:t xml:space="preserve"> manje od 40 zaposlenih radnika, dok su </w:t>
      </w:r>
      <w:r w:rsidRPr="00B45A2C">
        <w:rPr>
          <w:rFonts w:ascii="Times New Roman" w:hAnsi="Times New Roman"/>
          <w:color w:val="000000"/>
          <w:sz w:val="24"/>
          <w:szCs w:val="24"/>
        </w:rPr>
        <w:t>bolničke zdravstvene ustanove obvezne ustrojiti Centar za kvalitetu zdravstvene zaštite i upravljanje rizicima.</w:t>
      </w:r>
    </w:p>
    <w:p w:rsidR="00914898" w:rsidRDefault="00914898" w:rsidP="00914898">
      <w:pPr>
        <w:pStyle w:val="Bezproreda"/>
      </w:pPr>
    </w:p>
    <w:p w:rsidR="00914898" w:rsidRDefault="00914898" w:rsidP="00B45A2C">
      <w:pPr>
        <w:pStyle w:val="clanak"/>
        <w:spacing w:before="0" w:beforeAutospacing="0" w:after="0" w:afterAutospacing="0"/>
        <w:jc w:val="both"/>
        <w:rPr>
          <w:color w:val="000000"/>
        </w:rPr>
      </w:pPr>
      <w:r w:rsidRPr="00B86076">
        <w:t>Povjerenstvo za kvalitetu, Centar za kvalitetu i odgovorna osoba obvezni su prikupljati, obrađivati, raspoređivati i čuvati podatke o provjeri kvalitete zdravstvene</w:t>
      </w:r>
      <w:r w:rsidRPr="00167615">
        <w:t xml:space="preserve"> zaštite i obavljati druge stručne i administrativne poslove vezan</w:t>
      </w:r>
      <w:r>
        <w:t>e uz</w:t>
      </w:r>
      <w:r w:rsidRPr="00167615">
        <w:t xml:space="preserve"> osiguranje i unapređenje kvalitete zdravstvene zaštite</w:t>
      </w:r>
      <w:r>
        <w:t xml:space="preserve"> pružatelja zdravstvene zaštite</w:t>
      </w:r>
      <w:r w:rsidR="00B45A2C">
        <w:t xml:space="preserve">, a u </w:t>
      </w:r>
      <w:r w:rsidRPr="00B86076">
        <w:rPr>
          <w:color w:val="000000"/>
        </w:rPr>
        <w:t xml:space="preserve">provedbi </w:t>
      </w:r>
      <w:r>
        <w:rPr>
          <w:color w:val="000000"/>
        </w:rPr>
        <w:t>P</w:t>
      </w:r>
      <w:r w:rsidRPr="00B86076">
        <w:rPr>
          <w:color w:val="000000"/>
        </w:rPr>
        <w:t>lana i programa mjera</w:t>
      </w:r>
      <w:r>
        <w:rPr>
          <w:color w:val="000000"/>
        </w:rPr>
        <w:t xml:space="preserve"> pružatelja zdravstvene zaštite </w:t>
      </w:r>
      <w:r w:rsidRPr="00711CBF">
        <w:rPr>
          <w:color w:val="000000"/>
        </w:rPr>
        <w:t xml:space="preserve">obvezni su </w:t>
      </w:r>
      <w:r w:rsidRPr="00B86076">
        <w:rPr>
          <w:color w:val="000000"/>
        </w:rPr>
        <w:t xml:space="preserve">sudjelovati </w:t>
      </w:r>
      <w:r>
        <w:rPr>
          <w:color w:val="000000"/>
        </w:rPr>
        <w:t>s</w:t>
      </w:r>
      <w:r w:rsidRPr="00B86076">
        <w:rPr>
          <w:color w:val="000000"/>
        </w:rPr>
        <w:t xml:space="preserve">vi </w:t>
      </w:r>
      <w:r w:rsidRPr="00711CBF">
        <w:rPr>
          <w:color w:val="000000"/>
        </w:rPr>
        <w:t>radnici</w:t>
      </w:r>
      <w:r>
        <w:rPr>
          <w:color w:val="000000"/>
        </w:rPr>
        <w:t>.</w:t>
      </w:r>
      <w:r w:rsidRPr="00711CBF">
        <w:rPr>
          <w:color w:val="000000"/>
        </w:rPr>
        <w:t xml:space="preserve"> </w:t>
      </w:r>
    </w:p>
    <w:p w:rsidR="00B45A2C" w:rsidRDefault="00B45A2C" w:rsidP="00914898">
      <w:pPr>
        <w:pStyle w:val="clanak"/>
        <w:spacing w:before="0" w:beforeAutospacing="0" w:after="0" w:afterAutospacing="0"/>
        <w:jc w:val="both"/>
      </w:pPr>
    </w:p>
    <w:p w:rsidR="00914898" w:rsidRDefault="00914898" w:rsidP="00914898">
      <w:pPr>
        <w:pStyle w:val="clanak"/>
        <w:spacing w:before="0" w:beforeAutospacing="0" w:after="0" w:afterAutospacing="0"/>
        <w:jc w:val="both"/>
      </w:pPr>
      <w:r>
        <w:t>Pružatelji zdravstvene zaštite obvezni su godišnje izvješće o osiguranju i unapređenju kvalitete zdravstvene zaštite i upravljanju rizicima pružatelja zdravstvene zaštite, dostaviti Agenciji na obrascu godišnjeg izvješća, najkasnije do kraja siječnja za prethodnu godinu.</w:t>
      </w:r>
    </w:p>
    <w:p w:rsidR="00914898" w:rsidRDefault="00914898" w:rsidP="00914898">
      <w:pPr>
        <w:pStyle w:val="clanak"/>
        <w:spacing w:before="0" w:beforeAutospacing="0" w:after="0" w:afterAutospacing="0"/>
        <w:ind w:firstLine="708"/>
        <w:jc w:val="both"/>
      </w:pPr>
    </w:p>
    <w:p w:rsidR="00914898" w:rsidRPr="00B324B7" w:rsidRDefault="00B45A2C" w:rsidP="00B45A2C">
      <w:pPr>
        <w:pStyle w:val="t-9-8"/>
        <w:spacing w:beforeLines="30" w:before="72" w:beforeAutospacing="0" w:afterLines="30" w:after="72" w:afterAutospacing="0"/>
        <w:rPr>
          <w:b/>
        </w:rPr>
      </w:pPr>
      <w:r>
        <w:rPr>
          <w:b/>
        </w:rPr>
        <w:lastRenderedPageBreak/>
        <w:t>Uz članke</w:t>
      </w:r>
      <w:r w:rsidR="00914898" w:rsidRPr="00B324B7">
        <w:rPr>
          <w:b/>
        </w:rPr>
        <w:t xml:space="preserve"> 34.</w:t>
      </w:r>
      <w:r>
        <w:rPr>
          <w:b/>
        </w:rPr>
        <w:t xml:space="preserve"> i 35.</w:t>
      </w:r>
    </w:p>
    <w:p w:rsidR="00914898" w:rsidRDefault="00914898" w:rsidP="00914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898" w:rsidRDefault="00B45A2C" w:rsidP="0091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Uređuje se</w:t>
      </w:r>
      <w:r w:rsidR="0091489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certifikacijski</w:t>
      </w:r>
      <w:r w:rsidR="00914898" w:rsidRPr="003B3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4898" w:rsidRPr="005B3D1E">
        <w:rPr>
          <w:rFonts w:ascii="Times New Roman" w:hAnsi="Times New Roman"/>
          <w:color w:val="000000"/>
          <w:sz w:val="24"/>
          <w:szCs w:val="24"/>
        </w:rPr>
        <w:t>postup</w:t>
      </w:r>
      <w:r>
        <w:rPr>
          <w:rFonts w:ascii="Times New Roman" w:hAnsi="Times New Roman"/>
          <w:color w:val="000000"/>
          <w:sz w:val="24"/>
          <w:szCs w:val="24"/>
        </w:rPr>
        <w:t>ak u kojem se</w:t>
      </w:r>
      <w:r w:rsidR="00914898" w:rsidRPr="003B32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ocjenjuje</w:t>
      </w:r>
      <w:r w:rsidR="00914898">
        <w:rPr>
          <w:rFonts w:ascii="Times New Roman" w:hAnsi="Times New Roman"/>
          <w:sz w:val="24"/>
          <w:szCs w:val="24"/>
        </w:rPr>
        <w:t xml:space="preserve"> razina</w:t>
      </w:r>
      <w:r w:rsidR="00914898" w:rsidRPr="00F83886">
        <w:rPr>
          <w:rFonts w:ascii="Times New Roman" w:hAnsi="Times New Roman"/>
          <w:sz w:val="24"/>
          <w:szCs w:val="24"/>
        </w:rPr>
        <w:t xml:space="preserve"> sukl</w:t>
      </w:r>
      <w:r w:rsidR="00914898">
        <w:rPr>
          <w:rFonts w:ascii="Times New Roman" w:hAnsi="Times New Roman"/>
          <w:sz w:val="24"/>
          <w:szCs w:val="24"/>
        </w:rPr>
        <w:t>adnosti rada pružatelja zdravstvene zaštite s</w:t>
      </w:r>
      <w:r w:rsidR="00914898" w:rsidRPr="00F83886">
        <w:rPr>
          <w:rFonts w:ascii="Times New Roman" w:hAnsi="Times New Roman"/>
          <w:sz w:val="24"/>
          <w:szCs w:val="24"/>
        </w:rPr>
        <w:t xml:space="preserve"> </w:t>
      </w:r>
      <w:r w:rsidR="00914898">
        <w:rPr>
          <w:rFonts w:ascii="Times New Roman" w:hAnsi="Times New Roman"/>
          <w:sz w:val="24"/>
          <w:szCs w:val="24"/>
        </w:rPr>
        <w:t>Temeljnim</w:t>
      </w:r>
      <w:r w:rsidR="00914898" w:rsidRPr="005E7802">
        <w:rPr>
          <w:rFonts w:ascii="Times New Roman" w:hAnsi="Times New Roman"/>
          <w:sz w:val="24"/>
          <w:szCs w:val="24"/>
        </w:rPr>
        <w:t xml:space="preserve"> standardima </w:t>
      </w:r>
      <w:r w:rsidR="00914898" w:rsidRPr="00BB2F0C">
        <w:rPr>
          <w:rFonts w:ascii="Times New Roman" w:eastAsia="MS Mincho" w:hAnsi="Times New Roman"/>
          <w:bCs/>
          <w:sz w:val="24"/>
          <w:szCs w:val="24"/>
        </w:rPr>
        <w:t>kvalitete zdravstvene zaštite</w:t>
      </w:r>
      <w:r w:rsidR="00914898" w:rsidRPr="00BB2F0C">
        <w:rPr>
          <w:rFonts w:ascii="Times New Roman" w:hAnsi="Times New Roman"/>
          <w:sz w:val="24"/>
          <w:szCs w:val="24"/>
        </w:rPr>
        <w:t xml:space="preserve"> i </w:t>
      </w:r>
      <w:r w:rsidR="00914898">
        <w:rPr>
          <w:rFonts w:ascii="Times New Roman" w:hAnsi="Times New Roman"/>
          <w:sz w:val="24"/>
          <w:szCs w:val="24"/>
        </w:rPr>
        <w:t>razinama</w:t>
      </w:r>
      <w:r w:rsidR="00914898" w:rsidRPr="00BB2F0C">
        <w:rPr>
          <w:rFonts w:ascii="Times New Roman" w:hAnsi="Times New Roman"/>
          <w:sz w:val="24"/>
          <w:szCs w:val="24"/>
        </w:rPr>
        <w:t xml:space="preserve"> uspostave funkcionalnog sustava kvalitete,</w:t>
      </w:r>
      <w:r w:rsidR="00914898" w:rsidRPr="005E7802">
        <w:rPr>
          <w:rFonts w:ascii="Times New Roman" w:hAnsi="Times New Roman"/>
          <w:sz w:val="24"/>
          <w:szCs w:val="24"/>
        </w:rPr>
        <w:t xml:space="preserve"> koje donosi ministar na prijedlog Nacionalnog povjerenstva i Agencije</w:t>
      </w:r>
      <w:r w:rsidR="007E37A5" w:rsidRPr="007E37A5">
        <w:rPr>
          <w:rFonts w:ascii="Times New Roman" w:eastAsia="Calibri" w:hAnsi="Times New Roman"/>
          <w:sz w:val="24"/>
          <w:szCs w:val="24"/>
        </w:rPr>
        <w:t xml:space="preserve"> </w:t>
      </w:r>
      <w:r w:rsidR="007E37A5" w:rsidRPr="00AC666E">
        <w:rPr>
          <w:rFonts w:ascii="Times New Roman" w:eastAsia="Calibri" w:hAnsi="Times New Roman"/>
          <w:sz w:val="24"/>
          <w:szCs w:val="24"/>
        </w:rPr>
        <w:t>za kvalitetu i logistiku u zdravstvu</w:t>
      </w:r>
      <w:r w:rsidR="00914898" w:rsidRPr="005E7802">
        <w:rPr>
          <w:rFonts w:ascii="Times New Roman" w:hAnsi="Times New Roman"/>
          <w:sz w:val="24"/>
          <w:szCs w:val="24"/>
        </w:rPr>
        <w:t>.</w:t>
      </w:r>
    </w:p>
    <w:p w:rsidR="00914898" w:rsidRPr="00B45A2C" w:rsidRDefault="00914898" w:rsidP="0091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898" w:rsidRPr="00B45A2C" w:rsidRDefault="00914898" w:rsidP="00B45A2C">
      <w:pPr>
        <w:pStyle w:val="Bezproreda"/>
        <w:jc w:val="both"/>
      </w:pPr>
      <w:r w:rsidRPr="00B45A2C">
        <w:rPr>
          <w:rFonts w:ascii="Times New Roman" w:hAnsi="Times New Roman"/>
          <w:sz w:val="24"/>
          <w:szCs w:val="24"/>
        </w:rPr>
        <w:t xml:space="preserve">Ministar donosi Pravilnik o implementaciji </w:t>
      </w:r>
      <w:r w:rsidRPr="00B45A2C">
        <w:rPr>
          <w:rFonts w:ascii="Times New Roman" w:eastAsia="MS Mincho" w:hAnsi="Times New Roman"/>
          <w:bCs/>
          <w:sz w:val="24"/>
          <w:szCs w:val="24"/>
        </w:rPr>
        <w:t>temeljnih standarda kvalitete zdravstvene zaštite</w:t>
      </w:r>
      <w:r w:rsidRPr="00B45A2C">
        <w:rPr>
          <w:rFonts w:ascii="Times New Roman" w:hAnsi="Times New Roman"/>
          <w:sz w:val="24"/>
          <w:szCs w:val="24"/>
        </w:rPr>
        <w:t xml:space="preserve"> i stupnjevima uspostave funkcionalnog sustava kvalitete, na prijedlog Agencije i Nacionalnog povjerenstva</w:t>
      </w:r>
      <w:r w:rsidR="00B45A2C" w:rsidRPr="00B45A2C">
        <w:rPr>
          <w:rFonts w:ascii="Times New Roman" w:hAnsi="Times New Roman"/>
          <w:sz w:val="24"/>
          <w:szCs w:val="24"/>
        </w:rPr>
        <w:t>, a</w:t>
      </w:r>
      <w:r w:rsidRPr="00B45A2C">
        <w:rPr>
          <w:rFonts w:ascii="Times New Roman" w:hAnsi="Times New Roman"/>
          <w:sz w:val="24"/>
          <w:szCs w:val="24"/>
        </w:rPr>
        <w:t xml:space="preserve"> </w:t>
      </w:r>
      <w:r w:rsidRPr="00B45A2C">
        <w:rPr>
          <w:rFonts w:ascii="Times New Roman" w:eastAsia="MS Mincho" w:hAnsi="Times New Roman"/>
          <w:bCs/>
          <w:sz w:val="24"/>
          <w:szCs w:val="24"/>
        </w:rPr>
        <w:t xml:space="preserve">postupkom certifikacije pružatelja zdravstvene zaštite </w:t>
      </w:r>
      <w:r w:rsidRPr="00B45A2C">
        <w:rPr>
          <w:rFonts w:ascii="Times New Roman" w:hAnsi="Times New Roman"/>
          <w:sz w:val="24"/>
          <w:szCs w:val="24"/>
        </w:rPr>
        <w:t>omogućava se potvrđivanje ostvarenih razina usvojenosti temeljnih standarda kvalitete zdravstvene zaštite i to na najmanje tri razine:</w:t>
      </w:r>
      <w:r w:rsidR="00B45A2C" w:rsidRPr="00B45A2C">
        <w:rPr>
          <w:rFonts w:ascii="Times New Roman" w:hAnsi="Times New Roman"/>
          <w:sz w:val="24"/>
          <w:szCs w:val="24"/>
        </w:rPr>
        <w:t xml:space="preserve"> </w:t>
      </w:r>
      <w:r w:rsidRPr="00B45A2C">
        <w:rPr>
          <w:rFonts w:ascii="Times New Roman" w:hAnsi="Times New Roman"/>
          <w:sz w:val="24"/>
          <w:szCs w:val="24"/>
        </w:rPr>
        <w:t>certifikat razine C</w:t>
      </w:r>
      <w:r w:rsidR="00B45A2C" w:rsidRPr="00B45A2C">
        <w:rPr>
          <w:rFonts w:ascii="Times New Roman" w:hAnsi="Times New Roman"/>
          <w:sz w:val="24"/>
          <w:szCs w:val="24"/>
        </w:rPr>
        <w:t>,</w:t>
      </w:r>
      <w:r w:rsidRPr="00B45A2C">
        <w:rPr>
          <w:rFonts w:ascii="Times New Roman" w:hAnsi="Times New Roman"/>
          <w:sz w:val="24"/>
          <w:szCs w:val="24"/>
        </w:rPr>
        <w:t xml:space="preserve"> certifikat razine B </w:t>
      </w:r>
      <w:r w:rsidR="00B45A2C" w:rsidRPr="00B45A2C">
        <w:rPr>
          <w:rFonts w:ascii="Times New Roman" w:hAnsi="Times New Roman"/>
          <w:sz w:val="24"/>
          <w:szCs w:val="24"/>
        </w:rPr>
        <w:t xml:space="preserve">i </w:t>
      </w:r>
      <w:r w:rsidRPr="00B45A2C">
        <w:rPr>
          <w:rFonts w:ascii="Times New Roman" w:hAnsi="Times New Roman"/>
          <w:sz w:val="24"/>
          <w:szCs w:val="24"/>
        </w:rPr>
        <w:t>certifikat razine A</w:t>
      </w:r>
      <w:r w:rsidR="00B45A2C">
        <w:t>.</w:t>
      </w:r>
      <w:r w:rsidRPr="00B45A2C">
        <w:t xml:space="preserve"> </w:t>
      </w:r>
    </w:p>
    <w:p w:rsidR="00914898" w:rsidRDefault="00914898" w:rsidP="00914898">
      <w:pPr>
        <w:pStyle w:val="Bezproreda"/>
      </w:pPr>
    </w:p>
    <w:p w:rsidR="00914898" w:rsidRPr="008007E4" w:rsidRDefault="00914898" w:rsidP="0091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Agencija</w:t>
      </w:r>
      <w:r w:rsidR="007E37A5" w:rsidRPr="007E37A5">
        <w:rPr>
          <w:rFonts w:ascii="Times New Roman" w:eastAsia="Calibri" w:hAnsi="Times New Roman"/>
          <w:sz w:val="24"/>
          <w:szCs w:val="24"/>
        </w:rPr>
        <w:t xml:space="preserve"> </w:t>
      </w:r>
      <w:r w:rsidR="007E37A5" w:rsidRPr="00AC666E">
        <w:rPr>
          <w:rFonts w:ascii="Times New Roman" w:eastAsia="Calibri" w:hAnsi="Times New Roman"/>
          <w:sz w:val="24"/>
          <w:szCs w:val="24"/>
        </w:rPr>
        <w:t>za kvalitetu i logistiku u zdravstvu</w:t>
      </w:r>
      <w:r>
        <w:rPr>
          <w:rFonts w:ascii="Times New Roman" w:hAnsi="Times New Roman"/>
          <w:sz w:val="24"/>
          <w:szCs w:val="24"/>
        </w:rPr>
        <w:t xml:space="preserve"> rješenjem daje</w:t>
      </w:r>
      <w:r w:rsidRPr="00C725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certifikat o</w:t>
      </w:r>
      <w:r w:rsidRPr="00C72557">
        <w:rPr>
          <w:rFonts w:ascii="Times New Roman" w:hAnsi="Times New Roman"/>
          <w:sz w:val="24"/>
          <w:szCs w:val="24"/>
        </w:rPr>
        <w:t xml:space="preserve"> razin</w:t>
      </w:r>
      <w:r>
        <w:rPr>
          <w:rFonts w:ascii="Times New Roman" w:hAnsi="Times New Roman"/>
          <w:sz w:val="24"/>
          <w:szCs w:val="24"/>
        </w:rPr>
        <w:t>i</w:t>
      </w:r>
      <w:r w:rsidRPr="00C72557">
        <w:rPr>
          <w:rFonts w:ascii="Times New Roman" w:hAnsi="Times New Roman"/>
          <w:sz w:val="24"/>
          <w:szCs w:val="24"/>
        </w:rPr>
        <w:t xml:space="preserve"> funkcionalnog sustava kvalitete </w:t>
      </w:r>
      <w:r>
        <w:rPr>
          <w:rFonts w:ascii="Times New Roman" w:hAnsi="Times New Roman"/>
          <w:color w:val="000000"/>
          <w:sz w:val="24"/>
          <w:szCs w:val="24"/>
        </w:rPr>
        <w:t>pruža</w:t>
      </w:r>
      <w:r w:rsidR="007E37A5">
        <w:rPr>
          <w:rFonts w:ascii="Times New Roman" w:hAnsi="Times New Roman"/>
          <w:color w:val="000000"/>
          <w:sz w:val="24"/>
          <w:szCs w:val="24"/>
        </w:rPr>
        <w:t xml:space="preserve">teljima zdravstvene zaštite </w:t>
      </w:r>
      <w:r w:rsidRPr="00C72557">
        <w:rPr>
          <w:rFonts w:ascii="Times New Roman" w:hAnsi="Times New Roman"/>
          <w:sz w:val="24"/>
          <w:szCs w:val="24"/>
        </w:rPr>
        <w:t>na razdoblje od 4 godine.</w:t>
      </w:r>
    </w:p>
    <w:p w:rsidR="00914898" w:rsidRDefault="00914898" w:rsidP="009148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4898" w:rsidRDefault="007E37A5" w:rsidP="0091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Hrvatski zavod za zdravstveno osiguranje</w:t>
      </w:r>
      <w:r w:rsidR="00914898">
        <w:rPr>
          <w:rFonts w:ascii="Times New Roman" w:hAnsi="Times New Roman"/>
          <w:sz w:val="24"/>
          <w:szCs w:val="24"/>
        </w:rPr>
        <w:t xml:space="preserve"> pravilnikom u</w:t>
      </w:r>
      <w:r w:rsidR="00914898" w:rsidRPr="00F83886">
        <w:rPr>
          <w:rFonts w:ascii="Times New Roman" w:hAnsi="Times New Roman"/>
          <w:sz w:val="24"/>
          <w:szCs w:val="24"/>
        </w:rPr>
        <w:t xml:space="preserve">tvrđuje </w:t>
      </w:r>
      <w:r w:rsidR="00914898">
        <w:rPr>
          <w:rFonts w:ascii="Times New Roman" w:hAnsi="Times New Roman"/>
          <w:sz w:val="24"/>
          <w:szCs w:val="24"/>
        </w:rPr>
        <w:t>kriterije</w:t>
      </w:r>
      <w:r w:rsidR="00914898" w:rsidRPr="00F83886">
        <w:rPr>
          <w:rFonts w:ascii="Times New Roman" w:hAnsi="Times New Roman"/>
          <w:sz w:val="24"/>
          <w:szCs w:val="24"/>
        </w:rPr>
        <w:t xml:space="preserve"> stimulativnog </w:t>
      </w:r>
      <w:r w:rsidR="00914898">
        <w:rPr>
          <w:rFonts w:ascii="Times New Roman" w:hAnsi="Times New Roman"/>
          <w:sz w:val="24"/>
          <w:szCs w:val="24"/>
        </w:rPr>
        <w:t xml:space="preserve">financiranja ugovornih pružatelja </w:t>
      </w:r>
      <w:r w:rsidR="00914898" w:rsidRPr="00F83886">
        <w:rPr>
          <w:rFonts w:ascii="Times New Roman" w:hAnsi="Times New Roman"/>
          <w:sz w:val="24"/>
          <w:szCs w:val="24"/>
        </w:rPr>
        <w:t>zdravstven</w:t>
      </w:r>
      <w:r w:rsidR="00914898">
        <w:rPr>
          <w:rFonts w:ascii="Times New Roman" w:hAnsi="Times New Roman"/>
          <w:sz w:val="24"/>
          <w:szCs w:val="24"/>
        </w:rPr>
        <w:t>e zaštite ovisno o postignutoj razini</w:t>
      </w:r>
      <w:r w:rsidR="00914898" w:rsidRPr="00F83886">
        <w:rPr>
          <w:rFonts w:ascii="Times New Roman" w:hAnsi="Times New Roman"/>
          <w:sz w:val="24"/>
          <w:szCs w:val="24"/>
        </w:rPr>
        <w:t xml:space="preserve"> uspostave funkcionalnog sustava kvalitete</w:t>
      </w:r>
      <w:r w:rsidR="00914898">
        <w:rPr>
          <w:rFonts w:ascii="Times New Roman" w:hAnsi="Times New Roman"/>
          <w:sz w:val="24"/>
          <w:szCs w:val="24"/>
        </w:rPr>
        <w:t>.</w:t>
      </w:r>
      <w:r w:rsidR="00914898" w:rsidRPr="00F83886">
        <w:rPr>
          <w:rFonts w:ascii="Times New Roman" w:hAnsi="Times New Roman"/>
          <w:sz w:val="24"/>
          <w:szCs w:val="24"/>
        </w:rPr>
        <w:t xml:space="preserve"> </w:t>
      </w:r>
    </w:p>
    <w:p w:rsidR="00323C9F" w:rsidRDefault="00323C9F" w:rsidP="00323C9F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323C9F" w:rsidRPr="00F83886" w:rsidRDefault="00323C9F" w:rsidP="00323C9F">
      <w:pPr>
        <w:pStyle w:val="clanak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Uz č</w:t>
      </w:r>
      <w:r w:rsidRPr="00F83886">
        <w:rPr>
          <w:b/>
          <w:color w:val="000000"/>
        </w:rPr>
        <w:t xml:space="preserve">lanak </w:t>
      </w:r>
      <w:r>
        <w:rPr>
          <w:b/>
          <w:color w:val="000000"/>
        </w:rPr>
        <w:t>36.</w:t>
      </w:r>
    </w:p>
    <w:p w:rsidR="00323C9F" w:rsidRDefault="00323C9F" w:rsidP="00323C9F">
      <w:pPr>
        <w:pStyle w:val="t-9-8"/>
        <w:jc w:val="both"/>
      </w:pPr>
      <w:r>
        <w:t>Uređuje se obveza Agencije da dostavlja</w:t>
      </w:r>
      <w:r w:rsidRPr="00711CBF">
        <w:t xml:space="preserve"> podatke o </w:t>
      </w:r>
      <w:r>
        <w:t xml:space="preserve">standardima </w:t>
      </w:r>
      <w:r w:rsidRPr="00711CBF">
        <w:t>kvalitet</w:t>
      </w:r>
      <w:r>
        <w:t>e</w:t>
      </w:r>
      <w:r w:rsidRPr="00711CBF">
        <w:t xml:space="preserve"> i sigurnosti zdravstvene zaštite</w:t>
      </w:r>
      <w:r>
        <w:t xml:space="preserve"> za pružatelje zdravstvene zaštite</w:t>
      </w:r>
      <w:r w:rsidRPr="00711CBF">
        <w:t xml:space="preserve"> Nacionalnom </w:t>
      </w:r>
      <w:r>
        <w:t>p</w:t>
      </w:r>
      <w:r w:rsidRPr="00711CBF">
        <w:t xml:space="preserve">ovjerenstvu </w:t>
      </w:r>
      <w:r>
        <w:t>i Zavodu</w:t>
      </w:r>
      <w:r w:rsidRPr="00711CBF">
        <w:t xml:space="preserve"> </w:t>
      </w:r>
      <w:r>
        <w:t xml:space="preserve">u cilju </w:t>
      </w:r>
      <w:r w:rsidRPr="00711CBF">
        <w:t>pružanj</w:t>
      </w:r>
      <w:r>
        <w:t xml:space="preserve">a točnih i pravovremenih </w:t>
      </w:r>
      <w:r w:rsidRPr="00711CBF">
        <w:t xml:space="preserve"> informacija o pravima osiguranih osoba na zdravstvenu zaštitu u drugoj državi članici</w:t>
      </w:r>
      <w:r>
        <w:t>,</w:t>
      </w:r>
      <w:r w:rsidRPr="00711CBF">
        <w:t xml:space="preserve"> u skladu s propisima Europske</w:t>
      </w:r>
      <w:r>
        <w:t xml:space="preserve"> unije i Direktivom 2011/24/EU.</w:t>
      </w:r>
      <w:r w:rsidRPr="00711CBF" w:rsidDel="00A855DB">
        <w:t xml:space="preserve"> </w:t>
      </w:r>
    </w:p>
    <w:p w:rsidR="00323C9F" w:rsidRDefault="00323C9F" w:rsidP="00323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cilju poticanja pružatelja zdravstvene zaštite da unaprijede kvalitetu svojeg rada, Zavod pravilnikom u</w:t>
      </w:r>
      <w:r w:rsidRPr="00F83886">
        <w:rPr>
          <w:rFonts w:ascii="Times New Roman" w:hAnsi="Times New Roman"/>
          <w:sz w:val="24"/>
          <w:szCs w:val="24"/>
        </w:rPr>
        <w:t xml:space="preserve">tvrđuje </w:t>
      </w:r>
      <w:r>
        <w:rPr>
          <w:rFonts w:ascii="Times New Roman" w:hAnsi="Times New Roman"/>
          <w:sz w:val="24"/>
          <w:szCs w:val="24"/>
        </w:rPr>
        <w:t>kriterije</w:t>
      </w:r>
      <w:r w:rsidRPr="00F83886">
        <w:rPr>
          <w:rFonts w:ascii="Times New Roman" w:hAnsi="Times New Roman"/>
          <w:sz w:val="24"/>
          <w:szCs w:val="24"/>
        </w:rPr>
        <w:t xml:space="preserve"> stimulativnog </w:t>
      </w:r>
      <w:r>
        <w:rPr>
          <w:rFonts w:ascii="Times New Roman" w:hAnsi="Times New Roman"/>
          <w:sz w:val="24"/>
          <w:szCs w:val="24"/>
        </w:rPr>
        <w:t xml:space="preserve">financiranja ugovornih pružatelja </w:t>
      </w:r>
      <w:r w:rsidRPr="00F83886">
        <w:rPr>
          <w:rFonts w:ascii="Times New Roman" w:hAnsi="Times New Roman"/>
          <w:sz w:val="24"/>
          <w:szCs w:val="24"/>
        </w:rPr>
        <w:t>zdravstven</w:t>
      </w:r>
      <w:r>
        <w:rPr>
          <w:rFonts w:ascii="Times New Roman" w:hAnsi="Times New Roman"/>
          <w:sz w:val="24"/>
          <w:szCs w:val="24"/>
        </w:rPr>
        <w:t>e zaštite ovisno o postignutoj razini</w:t>
      </w:r>
      <w:r w:rsidRPr="00F83886">
        <w:rPr>
          <w:rFonts w:ascii="Times New Roman" w:hAnsi="Times New Roman"/>
          <w:sz w:val="24"/>
          <w:szCs w:val="24"/>
        </w:rPr>
        <w:t xml:space="preserve"> uspostave funkcionalnog sustava kvalitete</w:t>
      </w:r>
      <w:r>
        <w:rPr>
          <w:rFonts w:ascii="Times New Roman" w:hAnsi="Times New Roman"/>
          <w:sz w:val="24"/>
          <w:szCs w:val="24"/>
        </w:rPr>
        <w:t>.</w:t>
      </w:r>
      <w:r w:rsidRPr="00F83886">
        <w:rPr>
          <w:rFonts w:ascii="Times New Roman" w:hAnsi="Times New Roman"/>
          <w:sz w:val="24"/>
          <w:szCs w:val="24"/>
        </w:rPr>
        <w:t xml:space="preserve"> </w:t>
      </w:r>
    </w:p>
    <w:p w:rsidR="00323C9F" w:rsidRDefault="00323C9F" w:rsidP="0091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898" w:rsidRDefault="00914898" w:rsidP="00914898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</w:p>
    <w:p w:rsidR="00914898" w:rsidRDefault="007E37A5" w:rsidP="007E37A5">
      <w:pPr>
        <w:pStyle w:val="t-9-8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Uz članke</w:t>
      </w:r>
      <w:r w:rsidR="00914898">
        <w:rPr>
          <w:b/>
          <w:color w:val="000000"/>
        </w:rPr>
        <w:t xml:space="preserve"> 37. </w:t>
      </w:r>
      <w:r>
        <w:rPr>
          <w:b/>
          <w:color w:val="000000"/>
        </w:rPr>
        <w:t>i 38.</w:t>
      </w:r>
    </w:p>
    <w:p w:rsidR="00914898" w:rsidRDefault="00914898" w:rsidP="00914898">
      <w:pPr>
        <w:pStyle w:val="t-9-8"/>
        <w:spacing w:before="0" w:beforeAutospacing="0" w:after="0" w:afterAutospacing="0"/>
        <w:rPr>
          <w:b/>
          <w:color w:val="000000"/>
        </w:rPr>
      </w:pPr>
    </w:p>
    <w:p w:rsidR="00914898" w:rsidRDefault="007E37A5" w:rsidP="007E37A5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Uređuje se d</w:t>
      </w:r>
      <w:r w:rsidR="00914898">
        <w:rPr>
          <w:color w:val="000000"/>
        </w:rPr>
        <w:t>obrovoljni međunarodni akreditacijski postupak</w:t>
      </w:r>
      <w:r>
        <w:rPr>
          <w:color w:val="000000"/>
        </w:rPr>
        <w:t>, koji</w:t>
      </w:r>
      <w:r w:rsidR="00914898">
        <w:rPr>
          <w:color w:val="000000"/>
        </w:rPr>
        <w:t xml:space="preserve"> </w:t>
      </w:r>
      <w:r>
        <w:rPr>
          <w:color w:val="000000"/>
        </w:rPr>
        <w:t xml:space="preserve">se pokreće </w:t>
      </w:r>
      <w:r w:rsidR="00914898">
        <w:rPr>
          <w:color w:val="000000"/>
        </w:rPr>
        <w:t>na zahtjev pružatelja zdravstvene zaštite,</w:t>
      </w:r>
      <w:r w:rsidR="00914898" w:rsidRPr="0007462C">
        <w:t xml:space="preserve"> </w:t>
      </w:r>
      <w:r>
        <w:t>a</w:t>
      </w:r>
      <w:r w:rsidR="00914898">
        <w:rPr>
          <w:color w:val="000000"/>
        </w:rPr>
        <w:t xml:space="preserve"> provodi </w:t>
      </w:r>
      <w:r>
        <w:rPr>
          <w:color w:val="000000"/>
        </w:rPr>
        <w:t xml:space="preserve">ga </w:t>
      </w:r>
      <w:r w:rsidR="00914898">
        <w:rPr>
          <w:color w:val="000000"/>
        </w:rPr>
        <w:t xml:space="preserve">akreditacijsko tijelo izabrano od strane Agencije na temelju javnog natječaja.  </w:t>
      </w:r>
    </w:p>
    <w:p w:rsidR="00914898" w:rsidRDefault="00914898" w:rsidP="00914898">
      <w:pPr>
        <w:pStyle w:val="t-9-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14898" w:rsidRPr="00824569" w:rsidRDefault="00914898" w:rsidP="00914898">
      <w:pPr>
        <w:pStyle w:val="t-9-8"/>
        <w:spacing w:before="0" w:beforeAutospacing="0" w:after="0" w:afterAutospacing="0"/>
        <w:jc w:val="both"/>
        <w:rPr>
          <w:strike/>
        </w:rPr>
      </w:pPr>
      <w:r w:rsidRPr="00824569">
        <w:rPr>
          <w:color w:val="000000"/>
        </w:rPr>
        <w:t xml:space="preserve">Ministar donosi </w:t>
      </w:r>
      <w:r w:rsidRPr="00824569">
        <w:t xml:space="preserve">Pravilnik o </w:t>
      </w:r>
      <w:r>
        <w:t>kriterijima</w:t>
      </w:r>
      <w:r w:rsidRPr="00824569">
        <w:t xml:space="preserve"> za odabir akreditacijskih tijela i licenciranje </w:t>
      </w:r>
      <w:r>
        <w:t>međunarodnih akreditacijskih standarda,</w:t>
      </w:r>
      <w:r w:rsidRPr="00BB2F0C">
        <w:t xml:space="preserve"> na prijedlog </w:t>
      </w:r>
      <w:r>
        <w:t>Nacionalnog povjerenstva.</w:t>
      </w:r>
      <w:r w:rsidRPr="00BB2F0C">
        <w:rPr>
          <w:b/>
          <w:color w:val="000000"/>
        </w:rPr>
        <w:t xml:space="preserve"> </w:t>
      </w:r>
      <w:r w:rsidRPr="00824569">
        <w:t xml:space="preserve"> </w:t>
      </w:r>
    </w:p>
    <w:p w:rsidR="00914898" w:rsidRDefault="00914898" w:rsidP="00914898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2245D0">
        <w:t xml:space="preserve"> </w:t>
      </w:r>
    </w:p>
    <w:p w:rsidR="00914898" w:rsidRDefault="00914898" w:rsidP="00914898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Akreditacijsko tijelo provodi postupak vanjskog vrednovanja te na temelju utvrđenog stanja i donosi odluku o davanju </w:t>
      </w:r>
      <w:r w:rsidRPr="00C74D59">
        <w:rPr>
          <w:color w:val="000000"/>
        </w:rPr>
        <w:t>akreditacij</w:t>
      </w:r>
      <w:r>
        <w:rPr>
          <w:color w:val="000000"/>
        </w:rPr>
        <w:t>e</w:t>
      </w:r>
      <w:r w:rsidRPr="00C74D59">
        <w:rPr>
          <w:color w:val="000000"/>
        </w:rPr>
        <w:t xml:space="preserve"> </w:t>
      </w:r>
      <w:r>
        <w:rPr>
          <w:color w:val="000000"/>
        </w:rPr>
        <w:t>pružatelju zdravstvene zaštite za određeno vremensko razdoblje.</w:t>
      </w:r>
    </w:p>
    <w:p w:rsidR="00914898" w:rsidRDefault="00914898" w:rsidP="00914898">
      <w:pPr>
        <w:pStyle w:val="t-9-8"/>
        <w:spacing w:before="0" w:beforeAutospacing="0" w:after="0" w:afterAutospacing="0"/>
        <w:ind w:firstLine="708"/>
        <w:jc w:val="both"/>
        <w:rPr>
          <w:b/>
        </w:rPr>
      </w:pPr>
    </w:p>
    <w:p w:rsidR="00914898" w:rsidRPr="00C13424" w:rsidRDefault="00914898" w:rsidP="00914898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Akreditacijsko tijelo obvezno je u roku od 30 dana od završetka postupka vanjskog vrednovanja </w:t>
      </w:r>
      <w:r w:rsidRPr="00F83886">
        <w:rPr>
          <w:color w:val="000000"/>
        </w:rPr>
        <w:t xml:space="preserve">dostaviti </w:t>
      </w:r>
      <w:r>
        <w:rPr>
          <w:color w:val="000000"/>
        </w:rPr>
        <w:t>Agenciji i Nacionalnom p</w:t>
      </w:r>
      <w:r w:rsidRPr="00F83886">
        <w:rPr>
          <w:color w:val="000000"/>
        </w:rPr>
        <w:t>ovjerenstvu</w:t>
      </w:r>
      <w:r>
        <w:rPr>
          <w:color w:val="000000"/>
        </w:rPr>
        <w:t xml:space="preserve"> </w:t>
      </w:r>
      <w:r w:rsidRPr="00F83886">
        <w:rPr>
          <w:color w:val="000000"/>
        </w:rPr>
        <w:t xml:space="preserve">izvješće o </w:t>
      </w:r>
      <w:r>
        <w:rPr>
          <w:color w:val="000000"/>
        </w:rPr>
        <w:t xml:space="preserve">provedenom </w:t>
      </w:r>
      <w:r w:rsidRPr="00F83886">
        <w:rPr>
          <w:color w:val="000000"/>
        </w:rPr>
        <w:t xml:space="preserve">postupku vanjskog </w:t>
      </w:r>
      <w:r>
        <w:rPr>
          <w:color w:val="000000"/>
        </w:rPr>
        <w:t>vrednovanja</w:t>
      </w:r>
      <w:r w:rsidRPr="00F83886">
        <w:rPr>
          <w:color w:val="000000"/>
        </w:rPr>
        <w:t>, re</w:t>
      </w:r>
      <w:r>
        <w:rPr>
          <w:color w:val="000000"/>
        </w:rPr>
        <w:t>zultatima akreditacije i statusu pružatelja zdravstvene zaštite.</w:t>
      </w:r>
    </w:p>
    <w:p w:rsidR="00914898" w:rsidRDefault="00914898" w:rsidP="00914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4898" w:rsidRPr="00B8130D" w:rsidRDefault="007E37A5" w:rsidP="007E37A5">
      <w:pPr>
        <w:spacing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 članke</w:t>
      </w:r>
      <w:r w:rsidR="00914898" w:rsidRPr="00B8130D">
        <w:rPr>
          <w:rFonts w:ascii="Times New Roman" w:hAnsi="Times New Roman"/>
          <w:b/>
          <w:sz w:val="24"/>
          <w:szCs w:val="24"/>
        </w:rPr>
        <w:t xml:space="preserve"> 39. </w:t>
      </w:r>
      <w:r>
        <w:rPr>
          <w:rFonts w:ascii="Times New Roman" w:hAnsi="Times New Roman"/>
          <w:b/>
          <w:sz w:val="24"/>
          <w:szCs w:val="24"/>
        </w:rPr>
        <w:t>do 43.</w:t>
      </w:r>
    </w:p>
    <w:p w:rsidR="00914898" w:rsidRDefault="007E37A5" w:rsidP="0091489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Uređuje se p</w:t>
      </w:r>
      <w:r w:rsidR="00914898" w:rsidRPr="00E1786C">
        <w:rPr>
          <w:rFonts w:ascii="Times New Roman" w:hAnsi="Times New Roman"/>
          <w:sz w:val="24"/>
          <w:szCs w:val="24"/>
        </w:rPr>
        <w:t>ostupak procjene zdravstvenih tehnologija provodi se u cilju davanja nepristranog, znanstvenog, objektivnog i transparentnog stručnog mišljenja i preporuke o opravdanosti primjene nove ili zamjene dosadašnje zdravstvene tehnologije zbog daljnjeg donošenja završne objektivne odluke u zdravstvenoj politici.</w:t>
      </w:r>
    </w:p>
    <w:p w:rsidR="00914898" w:rsidRPr="00E1786C" w:rsidRDefault="00914898" w:rsidP="0091489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14898" w:rsidRPr="00E1786C" w:rsidRDefault="00914898" w:rsidP="00914898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E1786C">
        <w:rPr>
          <w:rFonts w:ascii="Times New Roman" w:hAnsi="Times New Roman"/>
          <w:sz w:val="24"/>
          <w:szCs w:val="24"/>
        </w:rPr>
        <w:t>Ministar na prijedlog Agencije, po prethodno pribavljenom mišljenju nadležnih komora, donosi Pravilnik o postupku procjene zdravstvenih tehnologija kojim se uređuje postupak procjene i način izdavanja završnog dokumenta procjene zdravstvenih tehnologija.</w:t>
      </w:r>
    </w:p>
    <w:p w:rsidR="00914898" w:rsidRDefault="00914898" w:rsidP="00914898">
      <w:pPr>
        <w:pStyle w:val="Bezproreda"/>
      </w:pPr>
    </w:p>
    <w:p w:rsidR="00914898" w:rsidRPr="00B8130D" w:rsidRDefault="00914898" w:rsidP="00914898">
      <w:pPr>
        <w:rPr>
          <w:rFonts w:ascii="Times New Roman" w:eastAsia="Arial Unicode MS" w:hAnsi="Times New Roman"/>
          <w:sz w:val="24"/>
          <w:szCs w:val="24"/>
          <w:lang w:eastAsia="hr-HR"/>
        </w:rPr>
      </w:pPr>
      <w:r w:rsidRPr="00B8130D">
        <w:rPr>
          <w:rFonts w:ascii="Times New Roman" w:eastAsia="Arial Unicode MS" w:hAnsi="Times New Roman"/>
          <w:sz w:val="24"/>
          <w:szCs w:val="24"/>
          <w:lang w:eastAsia="hr-HR"/>
        </w:rPr>
        <w:t>Postupak procjene provodi Agencija</w:t>
      </w:r>
      <w:r w:rsidR="007E37A5" w:rsidRPr="007E37A5">
        <w:rPr>
          <w:rFonts w:ascii="Times New Roman" w:eastAsia="Calibri" w:hAnsi="Times New Roman"/>
          <w:sz w:val="24"/>
          <w:szCs w:val="24"/>
        </w:rPr>
        <w:t xml:space="preserve"> </w:t>
      </w:r>
      <w:r w:rsidR="007E37A5" w:rsidRPr="00AC666E">
        <w:rPr>
          <w:rFonts w:ascii="Times New Roman" w:eastAsia="Calibri" w:hAnsi="Times New Roman"/>
          <w:sz w:val="24"/>
          <w:szCs w:val="24"/>
        </w:rPr>
        <w:t>za kvalitetu i logistiku u zdravstvu</w:t>
      </w:r>
      <w:r w:rsidRPr="00B8130D">
        <w:rPr>
          <w:rFonts w:ascii="Times New Roman" w:eastAsia="Arial Unicode MS" w:hAnsi="Times New Roman"/>
          <w:sz w:val="24"/>
          <w:szCs w:val="24"/>
          <w:lang w:eastAsia="hr-HR"/>
        </w:rPr>
        <w:t>.</w:t>
      </w:r>
    </w:p>
    <w:p w:rsidR="00914898" w:rsidRPr="00D64CF1" w:rsidRDefault="00914898" w:rsidP="00914898">
      <w:pPr>
        <w:spacing w:line="264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Zahtjev za pokretanjem postupka procjene mogu podnijeti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Ministarstvo, </w:t>
      </w:r>
      <w:r w:rsidR="007E37A5">
        <w:rPr>
          <w:rFonts w:ascii="Times New Roman" w:eastAsia="Arial Unicode MS" w:hAnsi="Times New Roman"/>
          <w:sz w:val="24"/>
          <w:szCs w:val="24"/>
          <w:lang w:eastAsia="hr-HR"/>
        </w:rPr>
        <w:t>Hrvatski zavod za zdravstveno osiguranje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i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>drugi nositelji zdravstven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og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osiguranja,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pružatelji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zdravstvene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zaštite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trgovačka društva,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hr-HR"/>
        </w:rPr>
        <w:t>veledrogerije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,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proizvođači lijekova i medicinskih proizvoda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i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nositelji odobrenja za lijekove i medicinske proizvode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i trgovačka društva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>(u daljnjem tekstu: podnositelji zahtjeva).</w:t>
      </w:r>
    </w:p>
    <w:p w:rsidR="00914898" w:rsidRPr="00D64CF1" w:rsidRDefault="00914898" w:rsidP="0091489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U slučaju procjene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 xml:space="preserve">zdravstvene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tehnologije od posebnog interesa za zdravstveni sustav Ministarstvo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je ovlašteno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zatražiti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od Agencije provođenje prioritetnog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postup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ka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procjene.</w:t>
      </w:r>
    </w:p>
    <w:p w:rsidR="00914898" w:rsidRDefault="00914898" w:rsidP="0091489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</w:t>
      </w:r>
      <w:r w:rsidRPr="00D47CE2">
        <w:rPr>
          <w:rFonts w:ascii="Times New Roman" w:hAnsi="Times New Roman"/>
          <w:sz w:val="24"/>
          <w:szCs w:val="24"/>
        </w:rPr>
        <w:t xml:space="preserve"> utvrđuje </w:t>
      </w:r>
      <w:r w:rsidRPr="00D47CE2">
        <w:rPr>
          <w:rStyle w:val="Istaknuto"/>
          <w:rFonts w:ascii="Times New Roman" w:eastAsia="Calibri" w:hAnsi="Times New Roman"/>
          <w:i w:val="0"/>
          <w:sz w:val="24"/>
          <w:szCs w:val="24"/>
          <w:lang w:val="pl-PL"/>
        </w:rPr>
        <w:t>listu</w:t>
      </w:r>
      <w:r w:rsidRPr="00D47CE2">
        <w:rPr>
          <w:rStyle w:val="Istaknuto"/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D47CE2">
        <w:rPr>
          <w:rStyle w:val="Istaknuto"/>
          <w:rFonts w:ascii="Times New Roman" w:eastAsia="Calibri" w:hAnsi="Times New Roman"/>
          <w:i w:val="0"/>
          <w:sz w:val="24"/>
          <w:szCs w:val="24"/>
          <w:lang w:val="pl-PL"/>
        </w:rPr>
        <w:t>prioriteta</w:t>
      </w:r>
      <w:r w:rsidRPr="00D47CE2">
        <w:rPr>
          <w:rStyle w:val="Istaknuto"/>
          <w:rFonts w:ascii="Times New Roman" w:eastAsia="Calibri" w:hAnsi="Times New Roman"/>
          <w:i w:val="0"/>
          <w:sz w:val="24"/>
          <w:szCs w:val="24"/>
        </w:rPr>
        <w:t xml:space="preserve"> iz stavka 1. ovog članka </w:t>
      </w:r>
      <w:r>
        <w:rPr>
          <w:rFonts w:ascii="Times New Roman" w:hAnsi="Times New Roman"/>
          <w:sz w:val="24"/>
          <w:szCs w:val="24"/>
        </w:rPr>
        <w:t>temeljem</w:t>
      </w:r>
      <w:r w:rsidRPr="00D47CE2">
        <w:rPr>
          <w:rFonts w:ascii="Times New Roman" w:hAnsi="Times New Roman"/>
          <w:sz w:val="24"/>
          <w:szCs w:val="24"/>
        </w:rPr>
        <w:t xml:space="preserve"> sljedećih kriterija:</w:t>
      </w:r>
    </w:p>
    <w:p w:rsidR="00914898" w:rsidRPr="009A16EC" w:rsidRDefault="00914898" w:rsidP="0091489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47CE2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</w:rPr>
        <w:t xml:space="preserve"> - težina bolesti (zahvaćenost populacije, morbiditet, mortalitet) na koju se primjenjuje zdravstvena tehnologija;</w:t>
      </w:r>
    </w:p>
    <w:p w:rsidR="00914898" w:rsidRPr="009A16EC" w:rsidRDefault="00914898" w:rsidP="00914898">
      <w:pPr>
        <w:pStyle w:val="Bezproreda"/>
        <w:rPr>
          <w:rFonts w:ascii="Times New Roman" w:hAnsi="Times New Roman"/>
          <w:sz w:val="24"/>
          <w:szCs w:val="24"/>
        </w:rPr>
      </w:pPr>
      <w:r w:rsidRPr="009A16EC">
        <w:rPr>
          <w:rFonts w:ascii="Times New Roman" w:hAnsi="Times New Roman"/>
          <w:sz w:val="24"/>
          <w:szCs w:val="24"/>
        </w:rPr>
        <w:t>- prioritetno područje zdravstva;</w:t>
      </w:r>
    </w:p>
    <w:p w:rsidR="00914898" w:rsidRPr="009A16EC" w:rsidRDefault="00914898" w:rsidP="00914898">
      <w:pPr>
        <w:pStyle w:val="Bezproreda"/>
        <w:rPr>
          <w:rFonts w:ascii="Times New Roman" w:hAnsi="Times New Roman"/>
          <w:sz w:val="24"/>
          <w:szCs w:val="24"/>
        </w:rPr>
      </w:pPr>
      <w:r w:rsidRPr="009A16EC">
        <w:rPr>
          <w:rFonts w:ascii="Times New Roman" w:hAnsi="Times New Roman"/>
          <w:sz w:val="24"/>
          <w:szCs w:val="24"/>
        </w:rPr>
        <w:t xml:space="preserve">- </w:t>
      </w:r>
      <w:r w:rsidRPr="009A16EC">
        <w:rPr>
          <w:rFonts w:ascii="Times New Roman" w:hAnsi="Times New Roman"/>
          <w:sz w:val="24"/>
          <w:szCs w:val="24"/>
          <w:lang w:val="pl-PL"/>
        </w:rPr>
        <w:t>zna</w:t>
      </w:r>
      <w:r w:rsidRPr="009A16EC">
        <w:rPr>
          <w:rFonts w:ascii="Times New Roman" w:hAnsi="Times New Roman"/>
          <w:sz w:val="24"/>
          <w:szCs w:val="24"/>
        </w:rPr>
        <w:t>č</w:t>
      </w:r>
      <w:r w:rsidRPr="009A16EC">
        <w:rPr>
          <w:rFonts w:ascii="Times New Roman" w:hAnsi="Times New Roman"/>
          <w:sz w:val="24"/>
          <w:szCs w:val="24"/>
          <w:lang w:val="pl-PL"/>
        </w:rPr>
        <w:t>ajnih</w:t>
      </w:r>
      <w:r w:rsidRPr="009A16EC">
        <w:rPr>
          <w:rFonts w:ascii="Times New Roman" w:hAnsi="Times New Roman"/>
          <w:sz w:val="24"/>
          <w:szCs w:val="24"/>
        </w:rPr>
        <w:t xml:space="preserve"> odstupanja zdravstvenih tehnologija </w:t>
      </w:r>
      <w:r w:rsidRPr="009A16EC">
        <w:rPr>
          <w:rFonts w:ascii="Times New Roman" w:hAnsi="Times New Roman"/>
          <w:sz w:val="24"/>
          <w:szCs w:val="24"/>
          <w:lang w:val="pl-PL"/>
        </w:rPr>
        <w:t>u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praksi;</w:t>
      </w:r>
      <w:r w:rsidRPr="009A16EC">
        <w:rPr>
          <w:rFonts w:ascii="Times New Roman" w:hAnsi="Times New Roman"/>
          <w:sz w:val="24"/>
          <w:szCs w:val="24"/>
        </w:rPr>
        <w:t xml:space="preserve"> </w:t>
      </w:r>
    </w:p>
    <w:p w:rsidR="00914898" w:rsidRPr="009A16EC" w:rsidRDefault="00914898" w:rsidP="00914898">
      <w:pPr>
        <w:pStyle w:val="Bezproreda"/>
        <w:rPr>
          <w:rFonts w:ascii="Times New Roman" w:hAnsi="Times New Roman"/>
          <w:sz w:val="24"/>
          <w:szCs w:val="24"/>
        </w:rPr>
      </w:pPr>
      <w:r w:rsidRPr="009A16EC">
        <w:rPr>
          <w:rFonts w:ascii="Times New Roman" w:hAnsi="Times New Roman"/>
          <w:sz w:val="24"/>
          <w:szCs w:val="24"/>
        </w:rPr>
        <w:t xml:space="preserve">- </w:t>
      </w:r>
      <w:r w:rsidRPr="009A16EC">
        <w:rPr>
          <w:rFonts w:ascii="Times New Roman" w:hAnsi="Times New Roman"/>
          <w:sz w:val="24"/>
          <w:szCs w:val="24"/>
          <w:lang w:val="pl-PL"/>
        </w:rPr>
        <w:t>eti</w:t>
      </w:r>
      <w:r w:rsidRPr="009A16EC">
        <w:rPr>
          <w:rFonts w:ascii="Times New Roman" w:hAnsi="Times New Roman"/>
          <w:sz w:val="24"/>
          <w:szCs w:val="24"/>
        </w:rPr>
        <w:t>č</w:t>
      </w:r>
      <w:r w:rsidRPr="009A16EC">
        <w:rPr>
          <w:rFonts w:ascii="Times New Roman" w:hAnsi="Times New Roman"/>
          <w:sz w:val="24"/>
          <w:szCs w:val="24"/>
          <w:lang w:val="pl-PL"/>
        </w:rPr>
        <w:t>ka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 xml:space="preserve"> načela primjene </w:t>
      </w:r>
      <w:r w:rsidRPr="009A16EC">
        <w:rPr>
          <w:rFonts w:ascii="Times New Roman" w:hAnsi="Times New Roman"/>
          <w:sz w:val="24"/>
          <w:szCs w:val="24"/>
        </w:rPr>
        <w:t>zdravstvenih tehnologija</w:t>
      </w:r>
      <w:r w:rsidRPr="009A16EC">
        <w:rPr>
          <w:rFonts w:ascii="Times New Roman" w:hAnsi="Times New Roman"/>
          <w:sz w:val="24"/>
          <w:szCs w:val="24"/>
          <w:lang w:val="pl-PL"/>
        </w:rPr>
        <w:t>;</w:t>
      </w:r>
    </w:p>
    <w:p w:rsidR="00914898" w:rsidRPr="009A16EC" w:rsidRDefault="00914898" w:rsidP="00914898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9A16EC">
        <w:rPr>
          <w:rFonts w:ascii="Times New Roman" w:hAnsi="Times New Roman"/>
          <w:sz w:val="24"/>
          <w:szCs w:val="24"/>
        </w:rPr>
        <w:t xml:space="preserve">- </w:t>
      </w:r>
      <w:r w:rsidRPr="009A16EC">
        <w:rPr>
          <w:rFonts w:ascii="Times New Roman" w:hAnsi="Times New Roman"/>
          <w:sz w:val="24"/>
          <w:szCs w:val="24"/>
          <w:lang w:val="pl-PL"/>
        </w:rPr>
        <w:t>zna</w:t>
      </w:r>
      <w:r w:rsidRPr="009A16EC">
        <w:rPr>
          <w:rFonts w:ascii="Times New Roman" w:hAnsi="Times New Roman"/>
          <w:sz w:val="24"/>
          <w:szCs w:val="24"/>
        </w:rPr>
        <w:t>č</w:t>
      </w:r>
      <w:r w:rsidRPr="009A16EC">
        <w:rPr>
          <w:rFonts w:ascii="Times New Roman" w:hAnsi="Times New Roman"/>
          <w:sz w:val="24"/>
          <w:szCs w:val="24"/>
          <w:lang w:val="pl-PL"/>
        </w:rPr>
        <w:t>ajan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utjecaj</w:t>
      </w:r>
      <w:r w:rsidRPr="009A16EC">
        <w:rPr>
          <w:rFonts w:ascii="Times New Roman" w:hAnsi="Times New Roman"/>
          <w:sz w:val="24"/>
          <w:szCs w:val="24"/>
        </w:rPr>
        <w:t xml:space="preserve"> zdravstvenih tehnologija</w:t>
      </w:r>
      <w:r w:rsidRPr="009A16EC">
        <w:rPr>
          <w:rFonts w:ascii="Times New Roman" w:hAnsi="Times New Roman"/>
          <w:sz w:val="24"/>
          <w:szCs w:val="24"/>
          <w:lang w:val="pl-PL"/>
        </w:rPr>
        <w:t xml:space="preserve"> na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dru</w:t>
      </w:r>
      <w:r w:rsidRPr="009A16EC">
        <w:rPr>
          <w:rFonts w:ascii="Times New Roman" w:hAnsi="Times New Roman"/>
          <w:sz w:val="24"/>
          <w:szCs w:val="24"/>
        </w:rPr>
        <w:t>š</w:t>
      </w:r>
      <w:r w:rsidRPr="009A16EC">
        <w:rPr>
          <w:rFonts w:ascii="Times New Roman" w:hAnsi="Times New Roman"/>
          <w:sz w:val="24"/>
          <w:szCs w:val="24"/>
          <w:lang w:val="pl-PL"/>
        </w:rPr>
        <w:t>tvo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u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cjelini,</w:t>
      </w:r>
    </w:p>
    <w:p w:rsidR="00914898" w:rsidRDefault="00914898" w:rsidP="00914898">
      <w:pPr>
        <w:pStyle w:val="Bezproreda"/>
        <w:rPr>
          <w:rFonts w:ascii="Times New Roman" w:hAnsi="Times New Roman"/>
          <w:sz w:val="24"/>
          <w:szCs w:val="24"/>
        </w:rPr>
      </w:pPr>
      <w:r w:rsidRPr="009A16EC">
        <w:rPr>
          <w:rFonts w:ascii="Times New Roman" w:hAnsi="Times New Roman"/>
          <w:sz w:val="24"/>
          <w:szCs w:val="24"/>
          <w:lang w:val="pl-PL"/>
        </w:rPr>
        <w:t>- značajan utjecaj na prora</w:t>
      </w:r>
      <w:r w:rsidRPr="009A16EC">
        <w:rPr>
          <w:rFonts w:ascii="Times New Roman" w:hAnsi="Times New Roman"/>
          <w:sz w:val="24"/>
          <w:szCs w:val="24"/>
        </w:rPr>
        <w:t>č</w:t>
      </w:r>
      <w:r w:rsidRPr="009A16EC">
        <w:rPr>
          <w:rFonts w:ascii="Times New Roman" w:hAnsi="Times New Roman"/>
          <w:sz w:val="24"/>
          <w:szCs w:val="24"/>
          <w:lang w:val="pl-PL"/>
        </w:rPr>
        <w:t>un</w:t>
      </w:r>
      <w:r w:rsidRPr="009A16EC">
        <w:rPr>
          <w:rFonts w:ascii="Times New Roman" w:hAnsi="Times New Roman"/>
          <w:sz w:val="24"/>
          <w:szCs w:val="24"/>
        </w:rPr>
        <w:t xml:space="preserve"> </w:t>
      </w:r>
      <w:r w:rsidRPr="009A16EC">
        <w:rPr>
          <w:rFonts w:ascii="Times New Roman" w:hAnsi="Times New Roman"/>
          <w:sz w:val="24"/>
          <w:szCs w:val="24"/>
          <w:lang w:val="pl-PL"/>
        </w:rPr>
        <w:t>Zavoda</w:t>
      </w:r>
      <w:r w:rsidRPr="009A16EC">
        <w:rPr>
          <w:rFonts w:ascii="Times New Roman" w:hAnsi="Times New Roman"/>
          <w:sz w:val="24"/>
          <w:szCs w:val="24"/>
        </w:rPr>
        <w:t>.</w:t>
      </w:r>
    </w:p>
    <w:p w:rsidR="00914898" w:rsidRPr="009A16EC" w:rsidRDefault="00914898" w:rsidP="00914898">
      <w:pPr>
        <w:pStyle w:val="Bezproreda"/>
        <w:rPr>
          <w:rFonts w:ascii="Times New Roman" w:hAnsi="Times New Roman"/>
          <w:sz w:val="24"/>
          <w:szCs w:val="24"/>
        </w:rPr>
      </w:pPr>
    </w:p>
    <w:p w:rsidR="00914898" w:rsidRPr="007E37A5" w:rsidRDefault="00914898" w:rsidP="007E37A5">
      <w:pPr>
        <w:shd w:val="clear" w:color="auto" w:fill="FFFFFF"/>
        <w:tabs>
          <w:tab w:val="left" w:pos="278"/>
        </w:tabs>
        <w:spacing w:after="0" w:line="264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7E37A5">
        <w:rPr>
          <w:rFonts w:ascii="Times New Roman" w:eastAsia="Arial Unicode MS" w:hAnsi="Times New Roman"/>
          <w:sz w:val="24"/>
          <w:szCs w:val="24"/>
          <w:lang w:eastAsia="hr-HR"/>
        </w:rPr>
        <w:t xml:space="preserve">Agencija može zatražiti cjelovitu ili dio procjene </w:t>
      </w:r>
      <w:r w:rsidRPr="007E37A5">
        <w:rPr>
          <w:rFonts w:ascii="Times New Roman" w:hAnsi="Times New Roman"/>
          <w:sz w:val="24"/>
          <w:szCs w:val="24"/>
        </w:rPr>
        <w:t>zdravstvenih tehnologija</w:t>
      </w:r>
      <w:r w:rsidRPr="007E37A5">
        <w:rPr>
          <w:rFonts w:ascii="Times New Roman" w:eastAsia="Arial Unicode MS" w:hAnsi="Times New Roman"/>
          <w:sz w:val="24"/>
          <w:szCs w:val="24"/>
          <w:lang w:eastAsia="hr-HR"/>
        </w:rPr>
        <w:t xml:space="preserve"> od nacionalnih i/ili međunarodnih pravnih osoba, čija prava i obveze se reguliraju posebnim ugovorom. </w:t>
      </w:r>
    </w:p>
    <w:p w:rsidR="00914898" w:rsidRPr="007E37A5" w:rsidRDefault="00914898" w:rsidP="007E37A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E37A5">
        <w:rPr>
          <w:rFonts w:ascii="Times New Roman" w:eastAsia="Arial Unicode MS" w:hAnsi="Times New Roman"/>
          <w:sz w:val="24"/>
          <w:szCs w:val="24"/>
          <w:lang w:eastAsia="hr-HR"/>
        </w:rPr>
        <w:t>Agencija je odgovorna za  kvalitetu i opseg procjene zdravstvenih tehnologija te za sadržaj završnog dokumenta</w:t>
      </w:r>
      <w:r w:rsidRPr="007E37A5">
        <w:rPr>
          <w:rFonts w:ascii="Times New Roman" w:hAnsi="Times New Roman"/>
          <w:sz w:val="24"/>
          <w:szCs w:val="24"/>
        </w:rPr>
        <w:t xml:space="preserve"> procjene zdravstvenih tehnologija</w:t>
      </w:r>
      <w:r w:rsidR="007E37A5" w:rsidRPr="007E37A5">
        <w:rPr>
          <w:rFonts w:ascii="Times New Roman" w:eastAsia="Arial Unicode MS" w:hAnsi="Times New Roman"/>
          <w:sz w:val="24"/>
          <w:szCs w:val="24"/>
          <w:lang w:eastAsia="hr-HR"/>
        </w:rPr>
        <w:t>, koji s</w:t>
      </w:r>
      <w:r w:rsidRPr="007E37A5">
        <w:rPr>
          <w:rFonts w:ascii="Times New Roman" w:eastAsia="Arial Unicode MS" w:hAnsi="Times New Roman"/>
          <w:sz w:val="24"/>
          <w:szCs w:val="24"/>
          <w:lang w:eastAsia="hr-HR"/>
        </w:rPr>
        <w:t>adrži: opis zdravstven</w:t>
      </w:r>
      <w:r w:rsidR="007E37A5" w:rsidRPr="007E37A5">
        <w:rPr>
          <w:rFonts w:ascii="Times New Roman" w:eastAsia="Arial Unicode MS" w:hAnsi="Times New Roman"/>
          <w:sz w:val="24"/>
          <w:szCs w:val="24"/>
          <w:lang w:eastAsia="hr-HR"/>
        </w:rPr>
        <w:t xml:space="preserve">og problema i njegovo liječenje, </w:t>
      </w:r>
      <w:r w:rsidRPr="007E37A5">
        <w:rPr>
          <w:rFonts w:ascii="Times New Roman" w:eastAsia="Arial Unicode MS" w:hAnsi="Times New Roman"/>
          <w:sz w:val="24"/>
          <w:szCs w:val="24"/>
          <w:lang w:eastAsia="hr-HR"/>
        </w:rPr>
        <w:t>opis nove zdravstvene tehnologije i tehno</w:t>
      </w:r>
      <w:r w:rsidR="007E37A5" w:rsidRPr="007E37A5">
        <w:rPr>
          <w:rFonts w:ascii="Times New Roman" w:eastAsia="Arial Unicode MS" w:hAnsi="Times New Roman"/>
          <w:sz w:val="24"/>
          <w:szCs w:val="24"/>
          <w:lang w:eastAsia="hr-HR"/>
        </w:rPr>
        <w:t xml:space="preserve">logija usporedbe, kliničku učinkovitost, </w:t>
      </w:r>
      <w:r w:rsidRPr="007E37A5">
        <w:rPr>
          <w:rFonts w:ascii="Times New Roman" w:eastAsia="Arial Unicode MS" w:hAnsi="Times New Roman"/>
          <w:sz w:val="24"/>
          <w:szCs w:val="24"/>
          <w:lang w:eastAsia="hr-HR"/>
        </w:rPr>
        <w:t>sigurnost pacijenta,</w:t>
      </w:r>
      <w:r w:rsidR="007E37A5" w:rsidRPr="007E37A5">
        <w:rPr>
          <w:rFonts w:ascii="Times New Roman" w:eastAsia="Arial Unicode MS" w:hAnsi="Times New Roman"/>
          <w:sz w:val="24"/>
          <w:szCs w:val="24"/>
          <w:lang w:eastAsia="hr-HR"/>
        </w:rPr>
        <w:t xml:space="preserve"> </w:t>
      </w:r>
      <w:r w:rsidRPr="007E37A5">
        <w:rPr>
          <w:rFonts w:ascii="Times New Roman" w:hAnsi="Times New Roman"/>
          <w:sz w:val="24"/>
          <w:szCs w:val="24"/>
        </w:rPr>
        <w:t>prikaz troškova i ekonomsku evaluaciju zdravstvenih tehnologija</w:t>
      </w:r>
      <w:r w:rsidR="007E37A5" w:rsidRPr="007E37A5">
        <w:rPr>
          <w:rFonts w:ascii="Times New Roman" w:hAnsi="Times New Roman"/>
          <w:sz w:val="24"/>
          <w:szCs w:val="24"/>
        </w:rPr>
        <w:t xml:space="preserve"> te dodanu vrijednost te etička načela, a </w:t>
      </w:r>
      <w:r w:rsidRPr="007E37A5">
        <w:rPr>
          <w:rFonts w:ascii="Times New Roman" w:hAnsi="Times New Roman"/>
          <w:sz w:val="24"/>
          <w:szCs w:val="24"/>
        </w:rPr>
        <w:t>može sadržavati i</w:t>
      </w:r>
      <w:r w:rsidR="007E37A5" w:rsidRPr="007E37A5">
        <w:rPr>
          <w:rFonts w:ascii="Times New Roman" w:hAnsi="Times New Roman"/>
          <w:sz w:val="24"/>
          <w:szCs w:val="24"/>
        </w:rPr>
        <w:t xml:space="preserve"> </w:t>
      </w:r>
      <w:r w:rsidRPr="007E37A5">
        <w:rPr>
          <w:rFonts w:ascii="Times New Roman" w:hAnsi="Times New Roman"/>
          <w:sz w:val="24"/>
          <w:szCs w:val="24"/>
        </w:rPr>
        <w:t xml:space="preserve">organizacijska </w:t>
      </w:r>
      <w:r w:rsidR="007E37A5" w:rsidRPr="007E37A5">
        <w:rPr>
          <w:rFonts w:ascii="Times New Roman" w:hAnsi="Times New Roman"/>
          <w:sz w:val="24"/>
          <w:szCs w:val="24"/>
        </w:rPr>
        <w:t xml:space="preserve">te </w:t>
      </w:r>
      <w:r w:rsidRPr="007E37A5">
        <w:rPr>
          <w:rFonts w:ascii="Times New Roman" w:hAnsi="Times New Roman"/>
          <w:sz w:val="24"/>
          <w:szCs w:val="24"/>
        </w:rPr>
        <w:t>pravna načela.</w:t>
      </w:r>
    </w:p>
    <w:p w:rsidR="00914898" w:rsidRPr="00D64CF1" w:rsidRDefault="00914898" w:rsidP="00914898">
      <w:pPr>
        <w:shd w:val="clear" w:color="auto" w:fill="FFFFFF"/>
        <w:tabs>
          <w:tab w:val="left" w:pos="274"/>
        </w:tabs>
        <w:spacing w:after="0" w:line="264" w:lineRule="auto"/>
        <w:ind w:right="140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D64CF1">
        <w:rPr>
          <w:rFonts w:ascii="Times New Roman" w:hAnsi="Times New Roman"/>
          <w:sz w:val="24"/>
          <w:szCs w:val="24"/>
        </w:rPr>
        <w:t xml:space="preserve">Završni dokument 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Agencija dostavlja u pisanom obliku podnositelju zahtjeva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i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objavljuje na </w:t>
      </w:r>
      <w:r>
        <w:rPr>
          <w:rFonts w:ascii="Times New Roman" w:eastAsia="Arial Unicode MS" w:hAnsi="Times New Roman"/>
          <w:sz w:val="24"/>
          <w:szCs w:val="24"/>
          <w:lang w:eastAsia="hr-HR"/>
        </w:rPr>
        <w:t>svojim mrežnim stranicama</w:t>
      </w:r>
      <w:r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. </w:t>
      </w:r>
    </w:p>
    <w:p w:rsidR="00914898" w:rsidRPr="00D64CF1" w:rsidRDefault="00914898" w:rsidP="0091489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64CF1">
        <w:rPr>
          <w:rFonts w:ascii="Times New Roman" w:hAnsi="Times New Roman"/>
          <w:sz w:val="24"/>
          <w:szCs w:val="24"/>
        </w:rPr>
        <w:t xml:space="preserve">Troškove postupka procjene snosi podnositelj zahtjeva u skladu s cjenikom Agencije koji utvrđuje Upravno vijeće </w:t>
      </w:r>
      <w:r w:rsidR="007E37A5">
        <w:rPr>
          <w:rFonts w:ascii="Times New Roman" w:hAnsi="Times New Roman"/>
          <w:sz w:val="24"/>
          <w:szCs w:val="24"/>
        </w:rPr>
        <w:t>Agencije uz suglasnost ministra, a c</w:t>
      </w:r>
      <w:r w:rsidRPr="00D64CF1">
        <w:rPr>
          <w:rFonts w:ascii="Times New Roman" w:hAnsi="Times New Roman"/>
          <w:sz w:val="24"/>
          <w:szCs w:val="24"/>
        </w:rPr>
        <w:t xml:space="preserve">jenik usluga Agencije objavljuje se na </w:t>
      </w:r>
      <w:r>
        <w:rPr>
          <w:rFonts w:ascii="Times New Roman" w:hAnsi="Times New Roman"/>
          <w:sz w:val="24"/>
          <w:szCs w:val="24"/>
        </w:rPr>
        <w:t>mrežnim stranicama</w:t>
      </w:r>
      <w:r w:rsidRPr="00D64CF1">
        <w:rPr>
          <w:rFonts w:ascii="Times New Roman" w:hAnsi="Times New Roman"/>
          <w:sz w:val="24"/>
          <w:szCs w:val="24"/>
        </w:rPr>
        <w:t xml:space="preserve"> Agencije.</w:t>
      </w:r>
    </w:p>
    <w:p w:rsidR="00914898" w:rsidRPr="00602AF3" w:rsidRDefault="00914898" w:rsidP="0091489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914898" w:rsidRPr="00602AF3" w:rsidRDefault="007E37A5" w:rsidP="007E37A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Uz č</w:t>
      </w:r>
      <w:r w:rsidR="00914898"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lanak </w:t>
      </w:r>
      <w:r w:rsidR="00914898">
        <w:rPr>
          <w:rFonts w:ascii="Times New Roman" w:eastAsia="Calibri" w:hAnsi="Times New Roman"/>
          <w:b/>
          <w:sz w:val="24"/>
          <w:szCs w:val="24"/>
          <w:lang w:eastAsia="hr-HR"/>
        </w:rPr>
        <w:t>44.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</w:t>
      </w:r>
    </w:p>
    <w:p w:rsidR="00914898" w:rsidRPr="00602AF3" w:rsidRDefault="00914898" w:rsidP="0091489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914898" w:rsidRPr="00602AF3" w:rsidRDefault="007E37A5" w:rsidP="009148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>Propisuje se nadležnost</w:t>
      </w:r>
      <w:r w:rsidR="00914898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="00914898"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Agencija 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za </w:t>
      </w:r>
      <w:r w:rsidR="00914898" w:rsidRPr="00602AF3">
        <w:rPr>
          <w:rFonts w:ascii="Times New Roman" w:eastAsia="Calibri" w:hAnsi="Times New Roman"/>
          <w:sz w:val="24"/>
          <w:szCs w:val="24"/>
          <w:lang w:eastAsia="hr-HR"/>
        </w:rPr>
        <w:t>obavlja</w:t>
      </w:r>
      <w:r>
        <w:rPr>
          <w:rFonts w:ascii="Times New Roman" w:eastAsia="Calibri" w:hAnsi="Times New Roman"/>
          <w:sz w:val="24"/>
          <w:szCs w:val="24"/>
          <w:lang w:eastAsia="hr-HR"/>
        </w:rPr>
        <w:t>nje poslova</w:t>
      </w:r>
      <w:r w:rsidR="00914898"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 logistike u zdravstvu</w:t>
      </w:r>
      <w:r w:rsidR="00914898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 w:rsidR="00914898" w:rsidRPr="00602AF3">
        <w:rPr>
          <w:rFonts w:ascii="Times New Roman" w:eastAsia="Calibri" w:hAnsi="Times New Roman"/>
          <w:sz w:val="24"/>
          <w:szCs w:val="24"/>
          <w:lang w:eastAsia="hr-HR"/>
        </w:rPr>
        <w:t>upravljanje</w:t>
      </w:r>
      <w:r w:rsidR="00914898">
        <w:rPr>
          <w:rFonts w:ascii="Times New Roman" w:eastAsia="Calibri" w:hAnsi="Times New Roman"/>
          <w:sz w:val="24"/>
          <w:szCs w:val="24"/>
          <w:lang w:eastAsia="hr-HR"/>
        </w:rPr>
        <w:t>m</w:t>
      </w:r>
      <w:r w:rsidR="00914898"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 zdravstvenom infrastrukturom i ljudskim resursima, provođenje</w:t>
      </w:r>
      <w:r w:rsidR="00914898">
        <w:rPr>
          <w:rFonts w:ascii="Times New Roman" w:eastAsia="Calibri" w:hAnsi="Times New Roman"/>
          <w:sz w:val="24"/>
          <w:szCs w:val="24"/>
          <w:lang w:eastAsia="hr-HR"/>
        </w:rPr>
        <w:t>m</w:t>
      </w:r>
      <w:r w:rsidR="00914898"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 zajedničke javne nabave u zdravstvenom sustavu te </w:t>
      </w:r>
      <w:r w:rsidR="00914898">
        <w:rPr>
          <w:rFonts w:ascii="Times New Roman" w:eastAsia="Calibri" w:hAnsi="Times New Roman"/>
          <w:sz w:val="24"/>
          <w:szCs w:val="24"/>
          <w:lang w:eastAsia="hr-HR"/>
        </w:rPr>
        <w:t>uspostavom e-Zdravlja</w:t>
      </w:r>
      <w:r w:rsidR="00914898" w:rsidRPr="00602AF3">
        <w:rPr>
          <w:rFonts w:ascii="Times New Roman" w:eastAsia="Calibri" w:hAnsi="Times New Roman"/>
          <w:sz w:val="24"/>
          <w:szCs w:val="24"/>
          <w:lang w:eastAsia="hr-HR"/>
        </w:rPr>
        <w:t xml:space="preserve">. </w:t>
      </w:r>
    </w:p>
    <w:p w:rsidR="00914898" w:rsidRPr="00602AF3" w:rsidRDefault="00914898" w:rsidP="009148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hr-HR"/>
        </w:rPr>
      </w:pPr>
    </w:p>
    <w:p w:rsidR="00914898" w:rsidRDefault="007E37A5" w:rsidP="007E37A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Uz č</w:t>
      </w:r>
      <w:r w:rsidR="00914898"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lanak </w:t>
      </w:r>
      <w:r w:rsidR="00914898">
        <w:rPr>
          <w:rFonts w:ascii="Times New Roman" w:eastAsia="Calibri" w:hAnsi="Times New Roman"/>
          <w:b/>
          <w:sz w:val="24"/>
          <w:szCs w:val="24"/>
          <w:lang w:eastAsia="hr-HR"/>
        </w:rPr>
        <w:t>45.</w:t>
      </w:r>
      <w:r w:rsidR="00914898"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</w:t>
      </w:r>
    </w:p>
    <w:p w:rsidR="00914898" w:rsidRPr="00602AF3" w:rsidRDefault="00914898" w:rsidP="0091489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914898" w:rsidRPr="00D64820" w:rsidRDefault="007E37A5" w:rsidP="00914898">
      <w:pPr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>Propisuje se donošenje</w:t>
      </w:r>
      <w:r w:rsidR="00914898">
        <w:rPr>
          <w:rFonts w:ascii="Times New Roman" w:eastAsia="Calibri" w:hAnsi="Times New Roman"/>
          <w:sz w:val="24"/>
          <w:szCs w:val="24"/>
          <w:lang w:eastAsia="hr-HR"/>
        </w:rPr>
        <w:t xml:space="preserve"> S</w:t>
      </w:r>
      <w:r w:rsidR="00914898" w:rsidRPr="004B793D">
        <w:rPr>
          <w:rFonts w:ascii="Times New Roman" w:eastAsia="Calibri" w:hAnsi="Times New Roman"/>
          <w:sz w:val="24"/>
          <w:szCs w:val="24"/>
          <w:lang w:eastAsia="hr-HR"/>
        </w:rPr>
        <w:t>tratešk</w:t>
      </w:r>
      <w:r>
        <w:rPr>
          <w:rFonts w:ascii="Times New Roman" w:eastAsia="Calibri" w:hAnsi="Times New Roman"/>
          <w:sz w:val="24"/>
          <w:szCs w:val="24"/>
          <w:lang w:eastAsia="hr-HR"/>
        </w:rPr>
        <w:t>og</w:t>
      </w:r>
      <w:r w:rsidR="00914898"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plan</w:t>
      </w:r>
      <w:r w:rsidR="00CC0AA1">
        <w:rPr>
          <w:rFonts w:ascii="Times New Roman" w:eastAsia="Calibri" w:hAnsi="Times New Roman"/>
          <w:sz w:val="24"/>
          <w:szCs w:val="24"/>
          <w:lang w:eastAsia="hr-HR"/>
        </w:rPr>
        <w:t>a</w:t>
      </w:r>
      <w:r w:rsidR="00914898">
        <w:rPr>
          <w:rFonts w:ascii="Times New Roman" w:eastAsia="Calibri" w:hAnsi="Times New Roman"/>
          <w:sz w:val="24"/>
          <w:szCs w:val="24"/>
          <w:lang w:eastAsia="hr-HR"/>
        </w:rPr>
        <w:t xml:space="preserve"> razvoja</w:t>
      </w:r>
      <w:r w:rsidR="00914898"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proofErr w:type="spellStart"/>
      <w:r w:rsidR="00914898" w:rsidRPr="004B793D">
        <w:rPr>
          <w:rFonts w:ascii="Times New Roman" w:eastAsia="Calibri" w:hAnsi="Times New Roman"/>
          <w:sz w:val="24"/>
          <w:szCs w:val="24"/>
          <w:lang w:eastAsia="hr-HR"/>
        </w:rPr>
        <w:t>eZdravlja</w:t>
      </w:r>
      <w:proofErr w:type="spellEnd"/>
      <w:r w:rsidR="00CC0AA1">
        <w:rPr>
          <w:rFonts w:ascii="Times New Roman" w:eastAsia="Calibri" w:hAnsi="Times New Roman"/>
          <w:sz w:val="24"/>
          <w:szCs w:val="24"/>
          <w:lang w:eastAsia="hr-HR"/>
        </w:rPr>
        <w:t>, koji</w:t>
      </w:r>
      <w:r w:rsidR="00914898"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donosi ministar</w:t>
      </w:r>
      <w:r w:rsidR="00914898">
        <w:rPr>
          <w:rFonts w:ascii="Times New Roman" w:eastAsia="Calibri" w:hAnsi="Times New Roman"/>
          <w:sz w:val="24"/>
          <w:szCs w:val="24"/>
          <w:lang w:eastAsia="hr-HR"/>
        </w:rPr>
        <w:t xml:space="preserve">, a provodi ga Središnje tijelo za </w:t>
      </w:r>
      <w:proofErr w:type="spellStart"/>
      <w:r w:rsidR="00914898">
        <w:rPr>
          <w:rFonts w:ascii="Times New Roman" w:eastAsia="Calibri" w:hAnsi="Times New Roman"/>
          <w:sz w:val="24"/>
          <w:szCs w:val="24"/>
          <w:lang w:eastAsia="hr-HR"/>
        </w:rPr>
        <w:t>eZdravlje</w:t>
      </w:r>
      <w:proofErr w:type="spellEnd"/>
      <w:r w:rsidR="00914898">
        <w:rPr>
          <w:rFonts w:ascii="Times New Roman" w:eastAsia="Calibri" w:hAnsi="Times New Roman"/>
          <w:sz w:val="24"/>
          <w:szCs w:val="24"/>
          <w:lang w:eastAsia="hr-HR"/>
        </w:rPr>
        <w:t>-e Republike Hrvatske (dalje u tekstu:</w:t>
      </w:r>
      <w:proofErr w:type="spellStart"/>
      <w:r w:rsidR="00914898" w:rsidRPr="004B793D">
        <w:rPr>
          <w:rFonts w:ascii="Times New Roman" w:eastAsia="Calibri" w:hAnsi="Times New Roman"/>
          <w:sz w:val="24"/>
          <w:szCs w:val="24"/>
          <w:lang w:eastAsia="hr-HR"/>
        </w:rPr>
        <w:t>STeZ</w:t>
      </w:r>
      <w:proofErr w:type="spellEnd"/>
      <w:r w:rsidR="00914898">
        <w:rPr>
          <w:rFonts w:ascii="Times New Roman" w:eastAsia="Calibri" w:hAnsi="Times New Roman"/>
          <w:sz w:val="24"/>
          <w:szCs w:val="24"/>
          <w:lang w:eastAsia="hr-HR"/>
        </w:rPr>
        <w:t>)</w:t>
      </w:r>
      <w:r w:rsidR="00914898" w:rsidRPr="001368C1">
        <w:rPr>
          <w:rFonts w:ascii="Times New Roman" w:eastAsia="Calibri" w:hAnsi="Times New Roman"/>
          <w:sz w:val="24"/>
          <w:szCs w:val="24"/>
          <w:lang w:eastAsia="hr-HR"/>
        </w:rPr>
        <w:t>.</w:t>
      </w:r>
      <w:r w:rsidR="00914898" w:rsidRPr="00D64820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</w:p>
    <w:p w:rsidR="00914898" w:rsidRDefault="00914898" w:rsidP="00CC0AA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hr-HR"/>
        </w:rPr>
        <w:t>STeZ</w:t>
      </w:r>
      <w:proofErr w:type="spellEnd"/>
      <w:r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operativno provodi projekte i osigura</w:t>
      </w:r>
      <w:r>
        <w:rPr>
          <w:rFonts w:ascii="Times New Roman" w:eastAsia="Calibri" w:hAnsi="Times New Roman"/>
          <w:sz w:val="24"/>
          <w:szCs w:val="24"/>
          <w:lang w:eastAsia="hr-HR"/>
        </w:rPr>
        <w:t>va</w:t>
      </w:r>
      <w:r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hr-HR"/>
        </w:rPr>
        <w:t>njihovu</w:t>
      </w:r>
      <w:r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održivost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 te nadzire i koordinira</w:t>
      </w:r>
      <w:r w:rsidRPr="006601CC">
        <w:rPr>
          <w:rFonts w:ascii="Times New Roman" w:eastAsia="Calibri" w:hAnsi="Times New Roman"/>
          <w:sz w:val="24"/>
          <w:szCs w:val="24"/>
          <w:lang w:eastAsia="hr-HR"/>
        </w:rPr>
        <w:t xml:space="preserve"> poslovn</w:t>
      </w:r>
      <w:r>
        <w:rPr>
          <w:rFonts w:ascii="Times New Roman" w:eastAsia="Calibri" w:hAnsi="Times New Roman"/>
          <w:sz w:val="24"/>
          <w:szCs w:val="24"/>
          <w:lang w:eastAsia="hr-HR"/>
        </w:rPr>
        <w:t>e</w:t>
      </w:r>
      <w:r w:rsidRPr="006601CC">
        <w:rPr>
          <w:rFonts w:ascii="Times New Roman" w:eastAsia="Calibri" w:hAnsi="Times New Roman"/>
          <w:sz w:val="24"/>
          <w:szCs w:val="24"/>
          <w:lang w:eastAsia="hr-HR"/>
        </w:rPr>
        <w:t xml:space="preserve"> informatičk</w:t>
      </w:r>
      <w:r>
        <w:rPr>
          <w:rFonts w:ascii="Times New Roman" w:eastAsia="Calibri" w:hAnsi="Times New Roman"/>
          <w:sz w:val="24"/>
          <w:szCs w:val="24"/>
          <w:lang w:eastAsia="hr-HR"/>
        </w:rPr>
        <w:t>e</w:t>
      </w:r>
      <w:r w:rsidRPr="006601CC">
        <w:rPr>
          <w:rFonts w:ascii="Times New Roman" w:eastAsia="Calibri" w:hAnsi="Times New Roman"/>
          <w:sz w:val="24"/>
          <w:szCs w:val="24"/>
          <w:lang w:eastAsia="hr-HR"/>
        </w:rPr>
        <w:t xml:space="preserve"> sustav</w:t>
      </w:r>
      <w:r>
        <w:rPr>
          <w:rFonts w:ascii="Times New Roman" w:eastAsia="Calibri" w:hAnsi="Times New Roman"/>
          <w:sz w:val="24"/>
          <w:szCs w:val="24"/>
          <w:lang w:eastAsia="hr-HR"/>
        </w:rPr>
        <w:t>e</w:t>
      </w:r>
      <w:r w:rsidRPr="006601CC">
        <w:rPr>
          <w:rFonts w:ascii="Times New Roman" w:eastAsia="Calibri" w:hAnsi="Times New Roman"/>
          <w:sz w:val="24"/>
          <w:szCs w:val="24"/>
          <w:lang w:eastAsia="hr-HR"/>
        </w:rPr>
        <w:t xml:space="preserve"> u sustav zdravstva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 Republike Hrvatske, u cilju osigurava</w:t>
      </w:r>
      <w:r w:rsidR="00CC0AA1">
        <w:rPr>
          <w:rFonts w:ascii="Times New Roman" w:eastAsia="Calibri" w:hAnsi="Times New Roman"/>
          <w:sz w:val="24"/>
          <w:szCs w:val="24"/>
          <w:lang w:eastAsia="hr-HR"/>
        </w:rPr>
        <w:t xml:space="preserve">nja provedbe sustava e-Zdravlje, a </w:t>
      </w:r>
      <w:r>
        <w:rPr>
          <w:rFonts w:ascii="Times New Roman" w:eastAsia="Calibri" w:hAnsi="Times New Roman"/>
          <w:sz w:val="24"/>
          <w:szCs w:val="24"/>
          <w:lang w:eastAsia="hr-HR"/>
        </w:rPr>
        <w:t>financira</w:t>
      </w:r>
      <w:r w:rsidR="00CC0AA1">
        <w:rPr>
          <w:rFonts w:ascii="Times New Roman" w:eastAsia="Calibri" w:hAnsi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Calibri" w:hAnsi="Times New Roman"/>
          <w:sz w:val="24"/>
          <w:szCs w:val="24"/>
          <w:lang w:eastAsia="hr-HR"/>
        </w:rPr>
        <w:t xml:space="preserve"> iz sredstava Agencije, EU fondova i drugih izvora.</w:t>
      </w:r>
    </w:p>
    <w:p w:rsidR="00914898" w:rsidRDefault="00914898" w:rsidP="0091489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  <w:r>
        <w:rPr>
          <w:rFonts w:ascii="Times New Roman" w:eastAsia="Calibri" w:hAnsi="Times New Roman"/>
          <w:sz w:val="24"/>
          <w:szCs w:val="24"/>
          <w:lang w:eastAsia="hr-HR"/>
        </w:rPr>
        <w:t>Način rada i ustroj</w:t>
      </w:r>
      <w:r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 </w:t>
      </w:r>
      <w:proofErr w:type="spellStart"/>
      <w:r w:rsidRPr="004B793D">
        <w:rPr>
          <w:rFonts w:ascii="Times New Roman" w:eastAsia="Calibri" w:hAnsi="Times New Roman"/>
          <w:sz w:val="24"/>
          <w:szCs w:val="24"/>
          <w:lang w:eastAsia="hr-HR"/>
        </w:rPr>
        <w:t>STeZ</w:t>
      </w:r>
      <w:proofErr w:type="spellEnd"/>
      <w:r w:rsidRPr="004B793D">
        <w:rPr>
          <w:rFonts w:ascii="Times New Roman" w:eastAsia="Calibri" w:hAnsi="Times New Roman"/>
          <w:sz w:val="24"/>
          <w:szCs w:val="24"/>
          <w:lang w:eastAsia="hr-HR"/>
        </w:rPr>
        <w:t xml:space="preserve">-a </w:t>
      </w:r>
      <w:r>
        <w:rPr>
          <w:rFonts w:ascii="Times New Roman" w:eastAsia="Calibri" w:hAnsi="Times New Roman"/>
          <w:sz w:val="24"/>
          <w:szCs w:val="24"/>
          <w:lang w:eastAsia="hr-HR"/>
        </w:rPr>
        <w:t>propisuje pravilnikom ministar na prijedlog Agencije.</w:t>
      </w:r>
    </w:p>
    <w:p w:rsidR="00914898" w:rsidRDefault="00914898" w:rsidP="0091489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hr-HR"/>
        </w:rPr>
      </w:pPr>
    </w:p>
    <w:p w:rsidR="00914898" w:rsidRDefault="00CC0AA1" w:rsidP="00CC0AA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Uz č</w:t>
      </w:r>
      <w:r w:rsidR="00914898"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lanak </w:t>
      </w:r>
      <w:r w:rsidR="00914898">
        <w:rPr>
          <w:rFonts w:ascii="Times New Roman" w:eastAsia="Calibri" w:hAnsi="Times New Roman"/>
          <w:b/>
          <w:sz w:val="24"/>
          <w:szCs w:val="24"/>
          <w:lang w:eastAsia="hr-HR"/>
        </w:rPr>
        <w:t>46.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i 47.</w:t>
      </w:r>
      <w:r w:rsidR="00914898"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</w:t>
      </w:r>
    </w:p>
    <w:p w:rsidR="00914898" w:rsidRDefault="00CC0AA1" w:rsidP="00914898">
      <w:pPr>
        <w:pStyle w:val="t-9-8"/>
        <w:jc w:val="both"/>
        <w:rPr>
          <w:color w:val="000000"/>
        </w:rPr>
      </w:pPr>
      <w:r>
        <w:t xml:space="preserve">Uređuje se </w:t>
      </w:r>
      <w:r w:rsidR="00914898">
        <w:t xml:space="preserve">Centralni informacijski sustav zdravstva Republike Hrvatske (u daljnjem tekstu: CEZIH) </w:t>
      </w:r>
      <w:r>
        <w:rPr>
          <w:color w:val="000000"/>
        </w:rPr>
        <w:t xml:space="preserve">te se propisuje donošenje pravilnika </w:t>
      </w:r>
      <w:r w:rsidR="00914898" w:rsidRPr="00155C2E">
        <w:rPr>
          <w:color w:val="000000"/>
        </w:rPr>
        <w:t>o</w:t>
      </w:r>
      <w:r w:rsidR="00914898" w:rsidRPr="00155C2E">
        <w:t xml:space="preserve"> načinu vođenja, čuvanja, prikupljanja i raspolaganja medicinskom dokumentacijom pacijenata u</w:t>
      </w:r>
      <w:r w:rsidR="00914898">
        <w:t xml:space="preserve"> CEZIH-u</w:t>
      </w:r>
      <w:r>
        <w:t>, a</w:t>
      </w:r>
      <w:r w:rsidR="00914898">
        <w:t xml:space="preserve"> donosi </w:t>
      </w:r>
      <w:r>
        <w:t xml:space="preserve">ga </w:t>
      </w:r>
      <w:r w:rsidR="00914898">
        <w:t>ministar.</w:t>
      </w:r>
    </w:p>
    <w:p w:rsidR="00914898" w:rsidRDefault="00914898" w:rsidP="00914898">
      <w:pPr>
        <w:pStyle w:val="t-9-8"/>
        <w:jc w:val="both"/>
        <w:rPr>
          <w:color w:val="000000"/>
        </w:rPr>
      </w:pPr>
      <w:r>
        <w:rPr>
          <w:color w:val="000000"/>
        </w:rPr>
        <w:t>Ovlašteni korisnici CEZIH-a su pružatelji zdravstvene zaštite koji imaju sklopljen ugovor o provođenju zdravstvene zaštite iz obveznog zdravstvenog osiguranja sa Zavodom, Zavod,</w:t>
      </w:r>
      <w:r w:rsidRPr="0064374E">
        <w:rPr>
          <w:color w:val="000000"/>
        </w:rPr>
        <w:t xml:space="preserve"> </w:t>
      </w:r>
      <w:r>
        <w:rPr>
          <w:color w:val="000000"/>
        </w:rPr>
        <w:t>Hrvatski zavod za zaštitu zdravlja i sigurnost na radu, Hrvatski zavod za javno zdravstvo i Ministarstvo.</w:t>
      </w:r>
    </w:p>
    <w:p w:rsidR="00914898" w:rsidRDefault="00CC0AA1" w:rsidP="0091489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</w:t>
      </w:r>
      <w:r w:rsidR="00914898">
        <w:rPr>
          <w:color w:val="000000"/>
        </w:rPr>
        <w:t>Ovlašteni korisnici, ovlaštene osobe, ovlašteni proizvođači</w:t>
      </w:r>
      <w:r w:rsidR="00380AF8">
        <w:rPr>
          <w:color w:val="000000"/>
        </w:rPr>
        <w:t xml:space="preserve"> te</w:t>
      </w:r>
      <w:r w:rsidR="00914898">
        <w:rPr>
          <w:color w:val="000000"/>
        </w:rPr>
        <w:t xml:space="preserve"> izvršitelji održavanja programske podrške u dijelovima integralnog informacijskog sustava te svi drugi subjekti, </w:t>
      </w:r>
      <w:r>
        <w:rPr>
          <w:color w:val="000000"/>
        </w:rPr>
        <w:t xml:space="preserve">obvezne su čuvati tajnost, odnosno povjerljivost podataka iz medicinske dokumentacije pacijenta u CEZIH-u i nakon prestanka ovlaštenja temeljem kojega imaju pravo pristupa tim podacima, a ako </w:t>
      </w:r>
      <w:r w:rsidR="00914898">
        <w:rPr>
          <w:color w:val="000000"/>
        </w:rPr>
        <w:t xml:space="preserve">neovlašteni korisnici koji dođu u doticaj sa sustavom i/ili podacima koji postupaju i upotrebljavaju podatke iz medicinske dokumentacije pacijenata protivno odredbama </w:t>
      </w:r>
      <w:r>
        <w:rPr>
          <w:color w:val="000000"/>
        </w:rPr>
        <w:t>Zakona</w:t>
      </w:r>
      <w:r w:rsidR="00914898">
        <w:rPr>
          <w:color w:val="000000"/>
        </w:rPr>
        <w:t xml:space="preserve">, podliježu prekršajnoj </w:t>
      </w:r>
      <w:r>
        <w:rPr>
          <w:color w:val="000000"/>
        </w:rPr>
        <w:t>i kaznenoj odgovornosti</w:t>
      </w:r>
      <w:r w:rsidR="00914898">
        <w:rPr>
          <w:color w:val="000000"/>
        </w:rPr>
        <w:t>.</w:t>
      </w:r>
    </w:p>
    <w:p w:rsidR="00914898" w:rsidRDefault="00CC0AA1" w:rsidP="00CC0AA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Uz č</w:t>
      </w:r>
      <w:r w:rsidR="00914898"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lanak </w:t>
      </w:r>
      <w:r w:rsidR="00914898">
        <w:rPr>
          <w:rFonts w:ascii="Times New Roman" w:eastAsia="Calibri" w:hAnsi="Times New Roman"/>
          <w:b/>
          <w:sz w:val="24"/>
          <w:szCs w:val="24"/>
          <w:lang w:eastAsia="hr-HR"/>
        </w:rPr>
        <w:t>48.</w:t>
      </w:r>
      <w:r w:rsidR="00914898"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</w:t>
      </w:r>
    </w:p>
    <w:p w:rsidR="00914898" w:rsidRPr="00602AF3" w:rsidRDefault="00914898" w:rsidP="0091489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914898" w:rsidRDefault="00323C9F" w:rsidP="00CC0AA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Uređuje se</w:t>
      </w:r>
      <w:r w:rsidR="00914898" w:rsidRPr="00CC0AA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CC0AA1" w:rsidRPr="00CC0AA1">
        <w:rPr>
          <w:rFonts w:ascii="Times New Roman" w:hAnsi="Times New Roman"/>
          <w:color w:val="000000"/>
          <w:sz w:val="24"/>
          <w:szCs w:val="24"/>
          <w:lang w:eastAsia="hr-HR"/>
        </w:rPr>
        <w:t>d</w:t>
      </w:r>
      <w:r w:rsidR="00914898" w:rsidRPr="00CC0AA1">
        <w:rPr>
          <w:rFonts w:ascii="Times New Roman" w:hAnsi="Times New Roman"/>
          <w:color w:val="000000"/>
          <w:sz w:val="24"/>
          <w:szCs w:val="24"/>
          <w:lang w:eastAsia="hr-HR"/>
        </w:rPr>
        <w:t>jelatnost telemedicine pute</w:t>
      </w:r>
      <w:r w:rsidR="00CC0AA1" w:rsidRPr="00CC0AA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 mreže telemedicinskih centara i </w:t>
      </w:r>
      <w:proofErr w:type="spellStart"/>
      <w:r w:rsidR="00CC0AA1" w:rsidRPr="00CC0AA1">
        <w:rPr>
          <w:rFonts w:ascii="Times New Roman" w:hAnsi="Times New Roman"/>
          <w:color w:val="000000"/>
          <w:sz w:val="24"/>
          <w:szCs w:val="24"/>
          <w:lang w:eastAsia="hr-HR"/>
        </w:rPr>
        <w:t>mZdravstva</w:t>
      </w:r>
      <w:proofErr w:type="spellEnd"/>
      <w:r w:rsidR="00CC0AA1" w:rsidRPr="00CC0AA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a svi </w:t>
      </w:r>
      <w:r w:rsidR="00CC0AA1" w:rsidRPr="00CC0AA1">
        <w:rPr>
          <w:rFonts w:ascii="Times New Roman" w:hAnsi="Times New Roman"/>
          <w:sz w:val="24"/>
          <w:szCs w:val="24"/>
        </w:rPr>
        <w:t>p</w:t>
      </w:r>
      <w:r w:rsidR="00914898" w:rsidRPr="00CC0AA1">
        <w:rPr>
          <w:rFonts w:ascii="Times New Roman" w:hAnsi="Times New Roman"/>
          <w:sz w:val="24"/>
          <w:szCs w:val="24"/>
        </w:rPr>
        <w:t>ružatelji zdravstvene zaštite u okviru mreže javne zdravstvene službe obvezni su sudjelovati u razvoju, izgradnji i održavanju informacijsko–komunikacijske infrastrukture u javnoj zdravstvenoj službi.</w:t>
      </w:r>
    </w:p>
    <w:p w:rsidR="00323C9F" w:rsidRDefault="00323C9F" w:rsidP="00323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C9F" w:rsidRDefault="00323C9F" w:rsidP="00323C9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  <w:r w:rsidRPr="00323C9F">
        <w:rPr>
          <w:rFonts w:ascii="Times New Roman" w:hAnsi="Times New Roman"/>
          <w:b/>
          <w:sz w:val="24"/>
          <w:szCs w:val="24"/>
        </w:rPr>
        <w:t>Uz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>č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lanak 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>49.</w:t>
      </w:r>
      <w:r w:rsidRPr="00602AF3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</w:t>
      </w:r>
    </w:p>
    <w:p w:rsidR="00323C9F" w:rsidRPr="0007547C" w:rsidRDefault="00323C9F" w:rsidP="00323C9F">
      <w:pPr>
        <w:pStyle w:val="Bezproreda"/>
      </w:pPr>
    </w:p>
    <w:p w:rsidR="00323C9F" w:rsidRPr="003717AF" w:rsidRDefault="00323C9F" w:rsidP="00323C9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Uređuje se obveza</w:t>
      </w:r>
      <w:r w:rsidR="00526C71">
        <w:rPr>
          <w:rFonts w:ascii="Times New Roman" w:hAnsi="Times New Roman"/>
          <w:sz w:val="24"/>
          <w:szCs w:val="24"/>
        </w:rPr>
        <w:t xml:space="preserve"> da</w:t>
      </w:r>
      <w:r w:rsidR="00526C71" w:rsidRPr="00526C71">
        <w:rPr>
          <w:rFonts w:ascii="Times New Roman" w:hAnsi="Times New Roman"/>
          <w:sz w:val="24"/>
          <w:szCs w:val="24"/>
        </w:rPr>
        <w:t xml:space="preserve"> </w:t>
      </w:r>
      <w:r w:rsidR="00526C71" w:rsidRPr="00CC0AA1">
        <w:rPr>
          <w:rFonts w:ascii="Times New Roman" w:hAnsi="Times New Roman"/>
          <w:sz w:val="24"/>
          <w:szCs w:val="24"/>
        </w:rPr>
        <w:t>p</w:t>
      </w:r>
      <w:r w:rsidR="00526C71">
        <w:rPr>
          <w:rFonts w:ascii="Times New Roman" w:hAnsi="Times New Roman"/>
          <w:sz w:val="24"/>
          <w:szCs w:val="24"/>
        </w:rPr>
        <w:t>ružatelji</w:t>
      </w:r>
      <w:r w:rsidR="00526C71" w:rsidRPr="00CC0AA1">
        <w:rPr>
          <w:rFonts w:ascii="Times New Roman" w:hAnsi="Times New Roman"/>
          <w:sz w:val="24"/>
          <w:szCs w:val="24"/>
        </w:rPr>
        <w:t xml:space="preserve"> zdravstvene zaštite</w:t>
      </w:r>
      <w:r>
        <w:rPr>
          <w:rFonts w:ascii="Times New Roman" w:hAnsi="Times New Roman"/>
          <w:sz w:val="24"/>
          <w:szCs w:val="24"/>
        </w:rPr>
        <w:t xml:space="preserve"> izvještava</w:t>
      </w:r>
      <w:r w:rsidR="00526C71">
        <w:rPr>
          <w:rFonts w:ascii="Times New Roman" w:hAnsi="Times New Roman"/>
          <w:sz w:val="24"/>
          <w:szCs w:val="24"/>
        </w:rPr>
        <w:t>ju</w:t>
      </w:r>
      <w:r w:rsidRPr="003717AF">
        <w:rPr>
          <w:rFonts w:ascii="Times New Roman" w:hAnsi="Times New Roman"/>
          <w:sz w:val="24"/>
          <w:szCs w:val="24"/>
        </w:rPr>
        <w:t xml:space="preserve"> </w:t>
      </w:r>
      <w:r w:rsidRPr="00380AF8">
        <w:rPr>
          <w:rFonts w:ascii="Times New Roman" w:hAnsi="Times New Roman"/>
          <w:sz w:val="24"/>
          <w:szCs w:val="24"/>
        </w:rPr>
        <w:t xml:space="preserve">Agenciju </w:t>
      </w:r>
      <w:r w:rsidRPr="003717AF">
        <w:rPr>
          <w:rFonts w:ascii="Times New Roman" w:hAnsi="Times New Roman"/>
          <w:sz w:val="24"/>
          <w:szCs w:val="24"/>
        </w:rPr>
        <w:t xml:space="preserve">o broju pruženih usluga </w:t>
      </w:r>
      <w:r w:rsidR="00526C71">
        <w:rPr>
          <w:rFonts w:ascii="Times New Roman" w:hAnsi="Times New Roman"/>
          <w:sz w:val="24"/>
          <w:szCs w:val="24"/>
        </w:rPr>
        <w:t>te da podnose</w:t>
      </w:r>
      <w:r>
        <w:rPr>
          <w:rFonts w:ascii="Times New Roman" w:hAnsi="Times New Roman"/>
          <w:sz w:val="24"/>
          <w:szCs w:val="24"/>
        </w:rPr>
        <w:t xml:space="preserve"> izvješća</w:t>
      </w:r>
      <w:r w:rsidR="00526C71">
        <w:rPr>
          <w:rFonts w:ascii="Times New Roman" w:hAnsi="Times New Roman"/>
          <w:sz w:val="24"/>
          <w:szCs w:val="24"/>
        </w:rPr>
        <w:t xml:space="preserve"> Agenciji o obavljenim uslugama, te njihovo sudjelovanje</w:t>
      </w:r>
      <w:r w:rsidRPr="003717AF">
        <w:rPr>
          <w:rFonts w:ascii="Times New Roman" w:hAnsi="Times New Roman"/>
          <w:sz w:val="24"/>
          <w:szCs w:val="24"/>
        </w:rPr>
        <w:t xml:space="preserve"> u razvoju, izgradnji i održavanju informacijsko–komunikacijske infrastrukture u javnoj zdravstvenoj službi.</w:t>
      </w:r>
    </w:p>
    <w:p w:rsidR="00323C9F" w:rsidRPr="00CC0AA1" w:rsidRDefault="00323C9F" w:rsidP="00CC0AA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14898" w:rsidRDefault="00CC0AA1" w:rsidP="00CC0AA1">
      <w:pPr>
        <w:pStyle w:val="Bezproreda"/>
        <w:rPr>
          <w:rFonts w:ascii="Times New Roman" w:eastAsia="Calibri" w:hAnsi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sz w:val="24"/>
          <w:szCs w:val="24"/>
          <w:lang w:eastAsia="hr-HR"/>
        </w:rPr>
        <w:t>Uz članke</w:t>
      </w:r>
      <w:r w:rsidR="00914898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50</w:t>
      </w:r>
      <w:r w:rsidR="00914898" w:rsidRPr="00046577">
        <w:rPr>
          <w:rFonts w:ascii="Times New Roman" w:eastAsia="Calibri" w:hAnsi="Times New Roman"/>
          <w:b/>
          <w:sz w:val="24"/>
          <w:szCs w:val="24"/>
          <w:lang w:eastAsia="hr-HR"/>
        </w:rPr>
        <w:t>.</w:t>
      </w:r>
      <w:r w:rsidR="00200C3F">
        <w:rPr>
          <w:rFonts w:ascii="Times New Roman" w:eastAsia="Calibri" w:hAnsi="Times New Roman"/>
          <w:b/>
          <w:sz w:val="24"/>
          <w:szCs w:val="24"/>
          <w:lang w:eastAsia="hr-HR"/>
        </w:rPr>
        <w:t xml:space="preserve"> do 55</w:t>
      </w:r>
      <w:r>
        <w:rPr>
          <w:rFonts w:ascii="Times New Roman" w:eastAsia="Calibri" w:hAnsi="Times New Roman"/>
          <w:b/>
          <w:sz w:val="24"/>
          <w:szCs w:val="24"/>
          <w:lang w:eastAsia="hr-HR"/>
        </w:rPr>
        <w:t>.</w:t>
      </w:r>
    </w:p>
    <w:p w:rsidR="00914898" w:rsidRPr="00046577" w:rsidRDefault="00914898" w:rsidP="00CC0AA1">
      <w:pPr>
        <w:pStyle w:val="Bezproreda"/>
        <w:jc w:val="both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:rsidR="00914898" w:rsidRPr="00CC0AA1" w:rsidRDefault="00CC0AA1" w:rsidP="00CC0AA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CC0AA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Uređuju se prekršajne odredbe.</w:t>
      </w:r>
    </w:p>
    <w:p w:rsidR="00CC0AA1" w:rsidRPr="00602AF3" w:rsidRDefault="00CC0AA1" w:rsidP="00CC0AA1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914898" w:rsidRDefault="00CC0AA1" w:rsidP="00CC0AA1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Uz članke</w:t>
      </w:r>
      <w:r w:rsidR="00200C3F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 xml:space="preserve"> 56</w:t>
      </w:r>
      <w:r w:rsidR="00914898"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 xml:space="preserve"> do </w:t>
      </w:r>
      <w:r w:rsidR="00200C3F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69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CC0AA1" w:rsidRDefault="00CC0AA1" w:rsidP="00CC0AA1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CC0AA1" w:rsidRPr="00CC0AA1" w:rsidRDefault="00CC0AA1" w:rsidP="00CC0AA1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  <w:r w:rsidRPr="00CC0AA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Uređuju se pri</w:t>
      </w:r>
      <w:r>
        <w:rPr>
          <w:rFonts w:ascii="Times New Roman" w:eastAsia="Calibri" w:hAnsi="Times New Roman"/>
          <w:color w:val="000000"/>
          <w:sz w:val="24"/>
          <w:szCs w:val="24"/>
          <w:lang w:eastAsia="hr-HR"/>
        </w:rPr>
        <w:t>jelazne i završne odredbe Zakona</w:t>
      </w:r>
      <w:r w:rsidRPr="00CC0AA1">
        <w:rPr>
          <w:rFonts w:ascii="Times New Roman" w:eastAsia="Calibri" w:hAnsi="Times New Roman"/>
          <w:color w:val="000000"/>
          <w:sz w:val="24"/>
          <w:szCs w:val="24"/>
          <w:lang w:eastAsia="hr-HR"/>
        </w:rPr>
        <w:t>.</w:t>
      </w:r>
    </w:p>
    <w:p w:rsidR="00914898" w:rsidRPr="00602AF3" w:rsidRDefault="00914898" w:rsidP="0091489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914898" w:rsidRPr="00602AF3" w:rsidRDefault="00DE52E7" w:rsidP="00DE52E7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lastRenderedPageBreak/>
        <w:t>Uz č</w:t>
      </w:r>
      <w:r w:rsidR="00200C3F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lanak 70</w:t>
      </w:r>
      <w:r w:rsidR="00914898" w:rsidRPr="00602AF3"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  <w:t>.</w:t>
      </w:r>
    </w:p>
    <w:p w:rsidR="00914898" w:rsidRPr="00602AF3" w:rsidRDefault="00914898" w:rsidP="00914898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hr-HR"/>
        </w:rPr>
      </w:pPr>
    </w:p>
    <w:p w:rsidR="00DE52E7" w:rsidRPr="00DE52E7" w:rsidRDefault="00DE52E7" w:rsidP="00DE52E7">
      <w:pPr>
        <w:pStyle w:val="Bezproreda"/>
        <w:rPr>
          <w:rFonts w:ascii="Times New Roman" w:hAnsi="Times New Roman"/>
          <w:sz w:val="24"/>
          <w:szCs w:val="24"/>
        </w:rPr>
      </w:pPr>
      <w:r w:rsidRPr="00DE52E7">
        <w:rPr>
          <w:rFonts w:ascii="Times New Roman" w:hAnsi="Times New Roman"/>
          <w:sz w:val="24"/>
          <w:szCs w:val="24"/>
        </w:rPr>
        <w:t xml:space="preserve">Uređuje se stupanje na snagu Zakona. </w:t>
      </w:r>
    </w:p>
    <w:p w:rsidR="00914898" w:rsidRDefault="00914898" w:rsidP="00914898">
      <w:pPr>
        <w:spacing w:beforeLines="40" w:before="96" w:afterLines="40" w:after="96"/>
        <w:jc w:val="center"/>
        <w:rPr>
          <w:color w:val="000000"/>
          <w:sz w:val="20"/>
          <w:szCs w:val="20"/>
          <w:lang w:eastAsia="hr-HR"/>
        </w:rPr>
      </w:pPr>
    </w:p>
    <w:p w:rsidR="00914898" w:rsidRPr="002C14EB" w:rsidRDefault="00914898" w:rsidP="00914898">
      <w:pPr>
        <w:spacing w:beforeLines="40" w:before="96" w:afterLines="40" w:after="96"/>
        <w:jc w:val="center"/>
        <w:rPr>
          <w:color w:val="000000"/>
          <w:sz w:val="20"/>
          <w:szCs w:val="20"/>
          <w:lang w:eastAsia="hr-HR"/>
        </w:rPr>
      </w:pPr>
    </w:p>
    <w:p w:rsidR="00914898" w:rsidRDefault="00914898" w:rsidP="0091489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914898" w:rsidRDefault="00914898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p w:rsidR="00914898" w:rsidRPr="00602AF3" w:rsidRDefault="00914898" w:rsidP="007F37D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hr-HR"/>
        </w:rPr>
      </w:pPr>
    </w:p>
    <w:sectPr w:rsidR="00914898" w:rsidRPr="00602AF3" w:rsidSect="00B82E5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1" w:rsidRDefault="00882631" w:rsidP="00A7147D">
      <w:pPr>
        <w:spacing w:after="0" w:line="240" w:lineRule="auto"/>
      </w:pPr>
      <w:r>
        <w:separator/>
      </w:r>
    </w:p>
  </w:endnote>
  <w:endnote w:type="continuationSeparator" w:id="0">
    <w:p w:rsidR="00882631" w:rsidRDefault="00882631" w:rsidP="00A7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369913"/>
      <w:docPartObj>
        <w:docPartGallery w:val="Page Numbers (Bottom of Page)"/>
        <w:docPartUnique/>
      </w:docPartObj>
    </w:sdtPr>
    <w:sdtEndPr/>
    <w:sdtContent>
      <w:p w:rsidR="00882631" w:rsidRDefault="008826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6B">
          <w:rPr>
            <w:noProof/>
          </w:rPr>
          <w:t>2</w:t>
        </w:r>
        <w:r>
          <w:fldChar w:fldCharType="end"/>
        </w:r>
      </w:p>
    </w:sdtContent>
  </w:sdt>
  <w:p w:rsidR="00882631" w:rsidRDefault="008826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1" w:rsidRDefault="00882631" w:rsidP="00A7147D">
      <w:pPr>
        <w:spacing w:after="0" w:line="240" w:lineRule="auto"/>
      </w:pPr>
      <w:r>
        <w:separator/>
      </w:r>
    </w:p>
  </w:footnote>
  <w:footnote w:type="continuationSeparator" w:id="0">
    <w:p w:rsidR="00882631" w:rsidRDefault="00882631" w:rsidP="00A7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285"/>
    <w:multiLevelType w:val="hybridMultilevel"/>
    <w:tmpl w:val="8954FD4C"/>
    <w:lvl w:ilvl="0" w:tplc="F218185A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C22"/>
    <w:multiLevelType w:val="hybridMultilevel"/>
    <w:tmpl w:val="4CD03722"/>
    <w:lvl w:ilvl="0" w:tplc="A22A9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2BB"/>
    <w:multiLevelType w:val="hybridMultilevel"/>
    <w:tmpl w:val="9DA4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A67"/>
    <w:multiLevelType w:val="hybridMultilevel"/>
    <w:tmpl w:val="DDBABBF2"/>
    <w:lvl w:ilvl="0" w:tplc="B972BE2A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7B74CFB"/>
    <w:multiLevelType w:val="hybridMultilevel"/>
    <w:tmpl w:val="A4980AFE"/>
    <w:lvl w:ilvl="0" w:tplc="8DCE87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2C02E7"/>
    <w:multiLevelType w:val="hybridMultilevel"/>
    <w:tmpl w:val="4AA06960"/>
    <w:lvl w:ilvl="0" w:tplc="756ACFFA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DCD5F97"/>
    <w:multiLevelType w:val="hybridMultilevel"/>
    <w:tmpl w:val="77DCBA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30231B"/>
    <w:multiLevelType w:val="hybridMultilevel"/>
    <w:tmpl w:val="306C210C"/>
    <w:lvl w:ilvl="0" w:tplc="A2263814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561B4"/>
    <w:multiLevelType w:val="hybridMultilevel"/>
    <w:tmpl w:val="0BF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E16190"/>
    <w:multiLevelType w:val="hybridMultilevel"/>
    <w:tmpl w:val="FB881FC2"/>
    <w:lvl w:ilvl="0" w:tplc="9D9280E2">
      <w:numFmt w:val="bullet"/>
      <w:lvlText w:val="-"/>
      <w:lvlJc w:val="left"/>
      <w:pPr>
        <w:ind w:left="36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953491"/>
    <w:multiLevelType w:val="hybridMultilevel"/>
    <w:tmpl w:val="59FCB324"/>
    <w:lvl w:ilvl="0" w:tplc="15C68F48">
      <w:start w:val="1"/>
      <w:numFmt w:val="decimal"/>
      <w:pStyle w:val="Preporuka"/>
      <w:lvlText w:val="Preporuka %1: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A6A51"/>
    <w:multiLevelType w:val="hybridMultilevel"/>
    <w:tmpl w:val="306C210C"/>
    <w:lvl w:ilvl="0" w:tplc="A2263814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36363"/>
    <w:multiLevelType w:val="hybridMultilevel"/>
    <w:tmpl w:val="31B66590"/>
    <w:lvl w:ilvl="0" w:tplc="121C4320">
      <w:start w:val="3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34268A"/>
    <w:multiLevelType w:val="hybridMultilevel"/>
    <w:tmpl w:val="4AD05D62"/>
    <w:lvl w:ilvl="0" w:tplc="F218185A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F63CA2"/>
    <w:multiLevelType w:val="hybridMultilevel"/>
    <w:tmpl w:val="C88C3F64"/>
    <w:lvl w:ilvl="0" w:tplc="121C4320">
      <w:start w:val="3"/>
      <w:numFmt w:val="bullet"/>
      <w:lvlText w:val="-"/>
      <w:lvlJc w:val="left"/>
      <w:pPr>
        <w:ind w:left="2160" w:hanging="360"/>
      </w:pPr>
      <w:rPr>
        <w:rFonts w:ascii="Times New Roman" w:eastAsia="MS Mincho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D04EEB"/>
    <w:multiLevelType w:val="hybridMultilevel"/>
    <w:tmpl w:val="A7C262A4"/>
    <w:lvl w:ilvl="0" w:tplc="121C4320">
      <w:start w:val="3"/>
      <w:numFmt w:val="bullet"/>
      <w:lvlText w:val="-"/>
      <w:lvlJc w:val="left"/>
      <w:pPr>
        <w:ind w:left="2160" w:hanging="360"/>
      </w:pPr>
      <w:rPr>
        <w:rFonts w:ascii="Times New Roman" w:eastAsia="MS Mincho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20F75F9"/>
    <w:multiLevelType w:val="hybridMultilevel"/>
    <w:tmpl w:val="0A4C6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717D2"/>
    <w:multiLevelType w:val="hybridMultilevel"/>
    <w:tmpl w:val="BE26490C"/>
    <w:lvl w:ilvl="0" w:tplc="121C4320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43973"/>
    <w:multiLevelType w:val="hybridMultilevel"/>
    <w:tmpl w:val="4948DB8E"/>
    <w:lvl w:ilvl="0" w:tplc="121C4320">
      <w:start w:val="3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5"/>
  </w:num>
  <w:num w:numId="8">
    <w:abstractNumId w:val="12"/>
  </w:num>
  <w:num w:numId="9">
    <w:abstractNumId w:val="17"/>
  </w:num>
  <w:num w:numId="10">
    <w:abstractNumId w:val="18"/>
  </w:num>
  <w:num w:numId="11">
    <w:abstractNumId w:val="14"/>
  </w:num>
  <w:num w:numId="12">
    <w:abstractNumId w:val="7"/>
  </w:num>
  <w:num w:numId="13">
    <w:abstractNumId w:val="5"/>
  </w:num>
  <w:num w:numId="14">
    <w:abstractNumId w:val="3"/>
  </w:num>
  <w:num w:numId="15">
    <w:abstractNumId w:val="9"/>
  </w:num>
  <w:num w:numId="16">
    <w:abstractNumId w:val="16"/>
  </w:num>
  <w:num w:numId="17">
    <w:abstractNumId w:val="2"/>
  </w:num>
  <w:num w:numId="18">
    <w:abstractNumId w:val="0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DF"/>
    <w:rsid w:val="00027985"/>
    <w:rsid w:val="00033A3E"/>
    <w:rsid w:val="00040DD8"/>
    <w:rsid w:val="00046577"/>
    <w:rsid w:val="000508BF"/>
    <w:rsid w:val="00065A2A"/>
    <w:rsid w:val="0007158E"/>
    <w:rsid w:val="00073E1F"/>
    <w:rsid w:val="0007547C"/>
    <w:rsid w:val="000B1C59"/>
    <w:rsid w:val="000C3475"/>
    <w:rsid w:val="000C526C"/>
    <w:rsid w:val="000D605C"/>
    <w:rsid w:val="000E1FD5"/>
    <w:rsid w:val="000F1A2C"/>
    <w:rsid w:val="000F4B22"/>
    <w:rsid w:val="001052A3"/>
    <w:rsid w:val="00123084"/>
    <w:rsid w:val="001368C1"/>
    <w:rsid w:val="001375A6"/>
    <w:rsid w:val="00142D90"/>
    <w:rsid w:val="00155C2E"/>
    <w:rsid w:val="00166FBA"/>
    <w:rsid w:val="00172A97"/>
    <w:rsid w:val="0017651D"/>
    <w:rsid w:val="00181977"/>
    <w:rsid w:val="001834D3"/>
    <w:rsid w:val="00190E0F"/>
    <w:rsid w:val="001A3D00"/>
    <w:rsid w:val="001B492F"/>
    <w:rsid w:val="001C362D"/>
    <w:rsid w:val="001C452D"/>
    <w:rsid w:val="001D6AB8"/>
    <w:rsid w:val="001F17B5"/>
    <w:rsid w:val="00200C3F"/>
    <w:rsid w:val="00206625"/>
    <w:rsid w:val="0022356B"/>
    <w:rsid w:val="002426B8"/>
    <w:rsid w:val="00244DA4"/>
    <w:rsid w:val="00251847"/>
    <w:rsid w:val="0025668B"/>
    <w:rsid w:val="00275E52"/>
    <w:rsid w:val="002912D5"/>
    <w:rsid w:val="0029363A"/>
    <w:rsid w:val="00293B30"/>
    <w:rsid w:val="0029540C"/>
    <w:rsid w:val="002A1378"/>
    <w:rsid w:val="002B4588"/>
    <w:rsid w:val="002B5DC0"/>
    <w:rsid w:val="002C40E2"/>
    <w:rsid w:val="002D6D97"/>
    <w:rsid w:val="002F6839"/>
    <w:rsid w:val="003066AD"/>
    <w:rsid w:val="003068BC"/>
    <w:rsid w:val="00312F24"/>
    <w:rsid w:val="00320E2D"/>
    <w:rsid w:val="00322E23"/>
    <w:rsid w:val="00323C9F"/>
    <w:rsid w:val="00324F6E"/>
    <w:rsid w:val="003371C3"/>
    <w:rsid w:val="00353867"/>
    <w:rsid w:val="003717AF"/>
    <w:rsid w:val="00375AB0"/>
    <w:rsid w:val="00380AF8"/>
    <w:rsid w:val="003837CE"/>
    <w:rsid w:val="00393387"/>
    <w:rsid w:val="003936EE"/>
    <w:rsid w:val="003B0383"/>
    <w:rsid w:val="003B2E86"/>
    <w:rsid w:val="003B51B5"/>
    <w:rsid w:val="003C00F9"/>
    <w:rsid w:val="003C2B3C"/>
    <w:rsid w:val="003D3608"/>
    <w:rsid w:val="003D6CF5"/>
    <w:rsid w:val="00401ED4"/>
    <w:rsid w:val="004044AD"/>
    <w:rsid w:val="00412EEE"/>
    <w:rsid w:val="004256D6"/>
    <w:rsid w:val="00443682"/>
    <w:rsid w:val="00444890"/>
    <w:rsid w:val="00451BF9"/>
    <w:rsid w:val="00465B72"/>
    <w:rsid w:val="00466FEC"/>
    <w:rsid w:val="0047345C"/>
    <w:rsid w:val="00474F28"/>
    <w:rsid w:val="00475F76"/>
    <w:rsid w:val="00484A6B"/>
    <w:rsid w:val="00484FD9"/>
    <w:rsid w:val="004857F9"/>
    <w:rsid w:val="00486230"/>
    <w:rsid w:val="004A4DF1"/>
    <w:rsid w:val="004A72BA"/>
    <w:rsid w:val="004C09E0"/>
    <w:rsid w:val="004F3F0F"/>
    <w:rsid w:val="004F4ED0"/>
    <w:rsid w:val="004F731E"/>
    <w:rsid w:val="00501196"/>
    <w:rsid w:val="005070AA"/>
    <w:rsid w:val="005222E5"/>
    <w:rsid w:val="00526C71"/>
    <w:rsid w:val="00534549"/>
    <w:rsid w:val="00540D52"/>
    <w:rsid w:val="00546FA3"/>
    <w:rsid w:val="00547C66"/>
    <w:rsid w:val="00555697"/>
    <w:rsid w:val="0056189C"/>
    <w:rsid w:val="00561B18"/>
    <w:rsid w:val="00570FBA"/>
    <w:rsid w:val="005713C1"/>
    <w:rsid w:val="00574371"/>
    <w:rsid w:val="00574E1E"/>
    <w:rsid w:val="00576B3F"/>
    <w:rsid w:val="00581C78"/>
    <w:rsid w:val="00587BFA"/>
    <w:rsid w:val="00593452"/>
    <w:rsid w:val="00594E7D"/>
    <w:rsid w:val="00597378"/>
    <w:rsid w:val="005A2601"/>
    <w:rsid w:val="005B130B"/>
    <w:rsid w:val="005C3C70"/>
    <w:rsid w:val="005C6572"/>
    <w:rsid w:val="005C69FD"/>
    <w:rsid w:val="005D0DBF"/>
    <w:rsid w:val="005D2F06"/>
    <w:rsid w:val="005D46C5"/>
    <w:rsid w:val="005E57A0"/>
    <w:rsid w:val="005E7802"/>
    <w:rsid w:val="005F554C"/>
    <w:rsid w:val="00606A3E"/>
    <w:rsid w:val="00610F92"/>
    <w:rsid w:val="0063094D"/>
    <w:rsid w:val="00634A2C"/>
    <w:rsid w:val="0064374E"/>
    <w:rsid w:val="00652D23"/>
    <w:rsid w:val="00655747"/>
    <w:rsid w:val="00660F2A"/>
    <w:rsid w:val="0066180E"/>
    <w:rsid w:val="0066579D"/>
    <w:rsid w:val="00672661"/>
    <w:rsid w:val="00673CEF"/>
    <w:rsid w:val="00675EDA"/>
    <w:rsid w:val="0067748A"/>
    <w:rsid w:val="00686766"/>
    <w:rsid w:val="006A261C"/>
    <w:rsid w:val="006A437C"/>
    <w:rsid w:val="006B5C6C"/>
    <w:rsid w:val="006E2E2A"/>
    <w:rsid w:val="006E61C7"/>
    <w:rsid w:val="006F0B97"/>
    <w:rsid w:val="00702054"/>
    <w:rsid w:val="00702CCE"/>
    <w:rsid w:val="00720A2F"/>
    <w:rsid w:val="00725D78"/>
    <w:rsid w:val="00731EF8"/>
    <w:rsid w:val="00734F2F"/>
    <w:rsid w:val="007368E0"/>
    <w:rsid w:val="0073734E"/>
    <w:rsid w:val="0074498A"/>
    <w:rsid w:val="00767510"/>
    <w:rsid w:val="0077575B"/>
    <w:rsid w:val="00792C55"/>
    <w:rsid w:val="007A38B4"/>
    <w:rsid w:val="007A648E"/>
    <w:rsid w:val="007C064E"/>
    <w:rsid w:val="007C6EC2"/>
    <w:rsid w:val="007C7131"/>
    <w:rsid w:val="007D381A"/>
    <w:rsid w:val="007E37A5"/>
    <w:rsid w:val="007F1439"/>
    <w:rsid w:val="007F37DF"/>
    <w:rsid w:val="007F7CD7"/>
    <w:rsid w:val="00817DF7"/>
    <w:rsid w:val="00820696"/>
    <w:rsid w:val="008242AB"/>
    <w:rsid w:val="00824569"/>
    <w:rsid w:val="00826A22"/>
    <w:rsid w:val="008270F4"/>
    <w:rsid w:val="008519C6"/>
    <w:rsid w:val="00853291"/>
    <w:rsid w:val="00855D3F"/>
    <w:rsid w:val="00855E30"/>
    <w:rsid w:val="00860218"/>
    <w:rsid w:val="00862B23"/>
    <w:rsid w:val="0086354C"/>
    <w:rsid w:val="00872AC5"/>
    <w:rsid w:val="00874407"/>
    <w:rsid w:val="00882631"/>
    <w:rsid w:val="00893795"/>
    <w:rsid w:val="00897302"/>
    <w:rsid w:val="008A3BD2"/>
    <w:rsid w:val="008A6EE1"/>
    <w:rsid w:val="008B6E99"/>
    <w:rsid w:val="008C170D"/>
    <w:rsid w:val="008C26D6"/>
    <w:rsid w:val="008E2E1B"/>
    <w:rsid w:val="008E63D8"/>
    <w:rsid w:val="008F0DA6"/>
    <w:rsid w:val="008F5227"/>
    <w:rsid w:val="00901A1A"/>
    <w:rsid w:val="009054F5"/>
    <w:rsid w:val="00907F66"/>
    <w:rsid w:val="00910406"/>
    <w:rsid w:val="00910B0C"/>
    <w:rsid w:val="00914898"/>
    <w:rsid w:val="00914C61"/>
    <w:rsid w:val="0092652F"/>
    <w:rsid w:val="0093733F"/>
    <w:rsid w:val="00937682"/>
    <w:rsid w:val="0095142E"/>
    <w:rsid w:val="0096246B"/>
    <w:rsid w:val="00962AE6"/>
    <w:rsid w:val="00963BC1"/>
    <w:rsid w:val="00966F56"/>
    <w:rsid w:val="00972DDD"/>
    <w:rsid w:val="0097784F"/>
    <w:rsid w:val="009845EF"/>
    <w:rsid w:val="00992FA3"/>
    <w:rsid w:val="00997D0B"/>
    <w:rsid w:val="009A16EC"/>
    <w:rsid w:val="009A3254"/>
    <w:rsid w:val="009A3698"/>
    <w:rsid w:val="009D3020"/>
    <w:rsid w:val="009F2B43"/>
    <w:rsid w:val="009F70C7"/>
    <w:rsid w:val="00A269BD"/>
    <w:rsid w:val="00A303B3"/>
    <w:rsid w:val="00A3075A"/>
    <w:rsid w:val="00A36948"/>
    <w:rsid w:val="00A4258D"/>
    <w:rsid w:val="00A44C5E"/>
    <w:rsid w:val="00A7147D"/>
    <w:rsid w:val="00A7199A"/>
    <w:rsid w:val="00A80295"/>
    <w:rsid w:val="00A87F1F"/>
    <w:rsid w:val="00A949A4"/>
    <w:rsid w:val="00A9646C"/>
    <w:rsid w:val="00A97779"/>
    <w:rsid w:val="00AA139F"/>
    <w:rsid w:val="00AB56BC"/>
    <w:rsid w:val="00AC3ECE"/>
    <w:rsid w:val="00AC56AD"/>
    <w:rsid w:val="00AC5A3D"/>
    <w:rsid w:val="00AC666E"/>
    <w:rsid w:val="00AD1388"/>
    <w:rsid w:val="00AD26FC"/>
    <w:rsid w:val="00AE77C6"/>
    <w:rsid w:val="00B062EE"/>
    <w:rsid w:val="00B126CE"/>
    <w:rsid w:val="00B324B7"/>
    <w:rsid w:val="00B45A2C"/>
    <w:rsid w:val="00B5108C"/>
    <w:rsid w:val="00B56546"/>
    <w:rsid w:val="00B8130D"/>
    <w:rsid w:val="00B82E52"/>
    <w:rsid w:val="00B9341B"/>
    <w:rsid w:val="00BA0ABE"/>
    <w:rsid w:val="00BA7D29"/>
    <w:rsid w:val="00BB2F0C"/>
    <w:rsid w:val="00BB3D15"/>
    <w:rsid w:val="00BC49A8"/>
    <w:rsid w:val="00BC53A1"/>
    <w:rsid w:val="00BD2843"/>
    <w:rsid w:val="00BF2300"/>
    <w:rsid w:val="00C036CE"/>
    <w:rsid w:val="00C062AA"/>
    <w:rsid w:val="00C07600"/>
    <w:rsid w:val="00C13ADC"/>
    <w:rsid w:val="00C23380"/>
    <w:rsid w:val="00C366A5"/>
    <w:rsid w:val="00C36F37"/>
    <w:rsid w:val="00C46F3C"/>
    <w:rsid w:val="00C57A37"/>
    <w:rsid w:val="00C60A5E"/>
    <w:rsid w:val="00C6444B"/>
    <w:rsid w:val="00C72557"/>
    <w:rsid w:val="00C76E9D"/>
    <w:rsid w:val="00C87AC0"/>
    <w:rsid w:val="00C9779E"/>
    <w:rsid w:val="00CB556A"/>
    <w:rsid w:val="00CC066C"/>
    <w:rsid w:val="00CC07B1"/>
    <w:rsid w:val="00CC0AA1"/>
    <w:rsid w:val="00CC18FE"/>
    <w:rsid w:val="00CD123D"/>
    <w:rsid w:val="00CD3AB2"/>
    <w:rsid w:val="00CE6C57"/>
    <w:rsid w:val="00CE783A"/>
    <w:rsid w:val="00D038EB"/>
    <w:rsid w:val="00D1178A"/>
    <w:rsid w:val="00D14B72"/>
    <w:rsid w:val="00D2070C"/>
    <w:rsid w:val="00D32C87"/>
    <w:rsid w:val="00D358A2"/>
    <w:rsid w:val="00D44B2D"/>
    <w:rsid w:val="00D46ACD"/>
    <w:rsid w:val="00D47A35"/>
    <w:rsid w:val="00D47CE2"/>
    <w:rsid w:val="00DB3F62"/>
    <w:rsid w:val="00DB4EDC"/>
    <w:rsid w:val="00DC5732"/>
    <w:rsid w:val="00DC5FB3"/>
    <w:rsid w:val="00DD3CBE"/>
    <w:rsid w:val="00DE52E7"/>
    <w:rsid w:val="00DF02A9"/>
    <w:rsid w:val="00DF44EC"/>
    <w:rsid w:val="00DF5B25"/>
    <w:rsid w:val="00DF6B48"/>
    <w:rsid w:val="00E02A90"/>
    <w:rsid w:val="00E12E56"/>
    <w:rsid w:val="00E1786C"/>
    <w:rsid w:val="00E208AA"/>
    <w:rsid w:val="00E54509"/>
    <w:rsid w:val="00E54D29"/>
    <w:rsid w:val="00E64171"/>
    <w:rsid w:val="00E80A15"/>
    <w:rsid w:val="00E84018"/>
    <w:rsid w:val="00E96AD9"/>
    <w:rsid w:val="00EA2773"/>
    <w:rsid w:val="00EC0221"/>
    <w:rsid w:val="00ED6CA8"/>
    <w:rsid w:val="00EF7A84"/>
    <w:rsid w:val="00F00851"/>
    <w:rsid w:val="00F02A65"/>
    <w:rsid w:val="00F03677"/>
    <w:rsid w:val="00F10EB1"/>
    <w:rsid w:val="00F137A4"/>
    <w:rsid w:val="00F24E1E"/>
    <w:rsid w:val="00F372F3"/>
    <w:rsid w:val="00F50B3F"/>
    <w:rsid w:val="00F5200B"/>
    <w:rsid w:val="00F573CC"/>
    <w:rsid w:val="00F578DF"/>
    <w:rsid w:val="00F720AF"/>
    <w:rsid w:val="00F732AD"/>
    <w:rsid w:val="00F8701E"/>
    <w:rsid w:val="00F870DF"/>
    <w:rsid w:val="00F950B4"/>
    <w:rsid w:val="00FA20DF"/>
    <w:rsid w:val="00FB2B6A"/>
    <w:rsid w:val="00FB382A"/>
    <w:rsid w:val="00FD000E"/>
    <w:rsid w:val="00FF62CE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DF"/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7F37DF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qFormat/>
    <w:rsid w:val="007F37DF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qFormat/>
    <w:rsid w:val="007F37DF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37DF"/>
    <w:rPr>
      <w:rFonts w:ascii="Arial" w:eastAsia="Calibri" w:hAnsi="Arial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rsid w:val="007F37DF"/>
    <w:rPr>
      <w:rFonts w:ascii="Arial" w:eastAsia="Calibri" w:hAnsi="Arial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7F37DF"/>
    <w:rPr>
      <w:rFonts w:ascii="Arial" w:eastAsia="Calibri" w:hAnsi="Arial" w:cs="Times New Roman"/>
      <w:b/>
      <w:bCs/>
      <w:sz w:val="26"/>
      <w:szCs w:val="26"/>
      <w:lang w:val="en-US"/>
    </w:rPr>
  </w:style>
  <w:style w:type="paragraph" w:styleId="Zaglavlje">
    <w:name w:val="header"/>
    <w:basedOn w:val="Normal"/>
    <w:link w:val="ZaglavljeChar"/>
    <w:rsid w:val="007F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F37DF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rsid w:val="007F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7DF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semiHidden/>
    <w:rsid w:val="007F37DF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7F37DF"/>
    <w:rPr>
      <w:rFonts w:ascii="Tahoma" w:eastAsia="Times New Roman" w:hAnsi="Tahoma" w:cs="Times New Roman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7F37D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37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klasa2">
    <w:name w:val="klasa2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7F37DF"/>
    <w:rPr>
      <w:rFonts w:cs="Times New Roman"/>
    </w:rPr>
  </w:style>
  <w:style w:type="paragraph" w:customStyle="1" w:styleId="clanak">
    <w:name w:val="clanak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F37DF"/>
    <w:pPr>
      <w:spacing w:after="0" w:line="24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F37DF"/>
    <w:rPr>
      <w:rFonts w:ascii="Arial" w:eastAsia="Calibri" w:hAnsi="Arial" w:cs="Times New Roman"/>
      <w:sz w:val="28"/>
      <w:szCs w:val="24"/>
    </w:rPr>
  </w:style>
  <w:style w:type="paragraph" w:styleId="Tijeloteksta2">
    <w:name w:val="Body Text 2"/>
    <w:basedOn w:val="Normal"/>
    <w:link w:val="Tijeloteksta2Char"/>
    <w:rsid w:val="007F37DF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7F37DF"/>
    <w:rPr>
      <w:rFonts w:ascii="Times New Roman" w:eastAsia="Calibri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rsid w:val="007F37DF"/>
    <w:pPr>
      <w:spacing w:after="0" w:line="240" w:lineRule="auto"/>
    </w:pPr>
    <w:rPr>
      <w:rFonts w:ascii="Courier New" w:eastAsia="Calibri" w:hAnsi="Courier New"/>
      <w:sz w:val="20"/>
      <w:szCs w:val="20"/>
      <w:lang w:val="en-US"/>
    </w:rPr>
  </w:style>
  <w:style w:type="character" w:customStyle="1" w:styleId="ObinitekstChar">
    <w:name w:val="Obični tekst Char"/>
    <w:basedOn w:val="Zadanifontodlomka"/>
    <w:link w:val="Obinitekst"/>
    <w:rsid w:val="007F37DF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tb-na18">
    <w:name w:val="tb-na18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customStyle="1" w:styleId="kurziv">
    <w:name w:val="kurziv"/>
    <w:rsid w:val="007F37DF"/>
    <w:rPr>
      <w:rFonts w:cs="Times New Roman"/>
    </w:rPr>
  </w:style>
  <w:style w:type="paragraph" w:customStyle="1" w:styleId="t-11-9-sred">
    <w:name w:val="t-11-9-sred"/>
    <w:basedOn w:val="Normal"/>
    <w:uiPriority w:val="99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NoSpacing1">
    <w:name w:val="No Spacing1"/>
    <w:rsid w:val="007F37DF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uiPriority w:val="99"/>
    <w:rsid w:val="007F37DF"/>
    <w:rPr>
      <w:rFonts w:cs="Times New Roman"/>
      <w:sz w:val="18"/>
    </w:rPr>
  </w:style>
  <w:style w:type="paragraph" w:styleId="Tekstkomentara">
    <w:name w:val="annotation text"/>
    <w:basedOn w:val="Normal"/>
    <w:link w:val="TekstkomentaraChar"/>
    <w:uiPriority w:val="99"/>
    <w:rsid w:val="007F37DF"/>
    <w:pPr>
      <w:spacing w:after="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F37DF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7F37DF"/>
    <w:pPr>
      <w:spacing w:after="200" w:line="276" w:lineRule="auto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F37DF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customStyle="1" w:styleId="ListParagraph1">
    <w:name w:val="List Paragraph1"/>
    <w:basedOn w:val="Normal"/>
    <w:rsid w:val="007F37DF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F37DF"/>
    <w:pPr>
      <w:ind w:left="708"/>
    </w:pPr>
  </w:style>
  <w:style w:type="character" w:customStyle="1" w:styleId="kurziv1">
    <w:name w:val="kurziv1"/>
    <w:rsid w:val="007F37DF"/>
    <w:rPr>
      <w:i/>
      <w:iCs/>
    </w:rPr>
  </w:style>
  <w:style w:type="paragraph" w:customStyle="1" w:styleId="ColorfulShading-Accent11">
    <w:name w:val="Colorful Shading - Accent 11"/>
    <w:hidden/>
    <w:uiPriority w:val="71"/>
    <w:rsid w:val="007F37DF"/>
    <w:pPr>
      <w:spacing w:after="0" w:line="240" w:lineRule="auto"/>
    </w:pPr>
    <w:rPr>
      <w:rFonts w:ascii="Calibri" w:eastAsia="Times New Roman" w:hAnsi="Calibri" w:cs="Times New Roman"/>
    </w:rPr>
  </w:style>
  <w:style w:type="character" w:styleId="Istaknuto">
    <w:name w:val="Emphasis"/>
    <w:uiPriority w:val="99"/>
    <w:qFormat/>
    <w:rsid w:val="007F37DF"/>
    <w:rPr>
      <w:rFonts w:cs="Times New Roman"/>
      <w:i/>
    </w:rPr>
  </w:style>
  <w:style w:type="character" w:customStyle="1" w:styleId="A4">
    <w:name w:val="A4"/>
    <w:uiPriority w:val="99"/>
    <w:rsid w:val="007F37DF"/>
    <w:rPr>
      <w:color w:val="000000"/>
      <w:sz w:val="20"/>
    </w:rPr>
  </w:style>
  <w:style w:type="paragraph" w:styleId="Revizija">
    <w:name w:val="Revision"/>
    <w:hidden/>
    <w:uiPriority w:val="99"/>
    <w:semiHidden/>
    <w:rsid w:val="007F37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eporuka">
    <w:name w:val="Preporuka"/>
    <w:basedOn w:val="Normal"/>
    <w:link w:val="PreporukaCharChar"/>
    <w:rsid w:val="007F37DF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20"/>
        <w:tab w:val="num" w:pos="1620"/>
      </w:tabs>
      <w:ind w:left="1624" w:right="293" w:hanging="1260"/>
    </w:pPr>
    <w:rPr>
      <w:rFonts w:eastAsia="SimSun"/>
      <w:i/>
      <w:lang w:eastAsia="zh-CN"/>
    </w:rPr>
  </w:style>
  <w:style w:type="character" w:customStyle="1" w:styleId="PreporukaCharChar">
    <w:name w:val="Preporuka Char Char"/>
    <w:link w:val="Preporuka"/>
    <w:rsid w:val="007F37DF"/>
    <w:rPr>
      <w:rFonts w:ascii="Calibri" w:eastAsia="SimSun" w:hAnsi="Calibri" w:cs="Times New Roman"/>
      <w:i/>
      <w:lang w:eastAsia="zh-CN"/>
    </w:rPr>
  </w:style>
  <w:style w:type="paragraph" w:styleId="Bezproreda">
    <w:name w:val="No Spacing"/>
    <w:uiPriority w:val="1"/>
    <w:qFormat/>
    <w:rsid w:val="007F37DF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7F37DF"/>
    <w:pPr>
      <w:ind w:left="720"/>
      <w:contextualSpacing/>
    </w:pPr>
  </w:style>
  <w:style w:type="paragraph" w:customStyle="1" w:styleId="t-9-8-copy">
    <w:name w:val="t-9-8-copy"/>
    <w:basedOn w:val="Normal"/>
    <w:rsid w:val="00E02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1">
    <w:name w:val="1"/>
    <w:basedOn w:val="Normal"/>
    <w:rsid w:val="00C36F37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MN-1119">
    <w:name w:val="MN-1 11/9"/>
    <w:rsid w:val="00F372F3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T-98-2">
    <w:name w:val="T-9/8-2"/>
    <w:rsid w:val="00F372F3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lanak0">
    <w:name w:val="Clanak"/>
    <w:next w:val="T-98-2"/>
    <w:rsid w:val="00F372F3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2-9-fett-s">
    <w:name w:val="t-12-9-fett-s"/>
    <w:basedOn w:val="Normal"/>
    <w:rsid w:val="00155C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hr-HR" w:bidi="ta-IN"/>
    </w:rPr>
  </w:style>
  <w:style w:type="character" w:styleId="Referencafusnote">
    <w:name w:val="footnote reference"/>
    <w:basedOn w:val="Zadanifontodlomka"/>
    <w:uiPriority w:val="99"/>
    <w:semiHidden/>
    <w:unhideWhenUsed/>
    <w:rsid w:val="008519C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519C6"/>
    <w:rPr>
      <w:color w:val="0000FF" w:themeColor="hyperlink"/>
      <w:u w:val="single"/>
    </w:rPr>
  </w:style>
  <w:style w:type="paragraph" w:customStyle="1" w:styleId="Default">
    <w:name w:val="Default"/>
    <w:rsid w:val="008937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DF"/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7F37DF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qFormat/>
    <w:rsid w:val="007F37DF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val="en-US"/>
    </w:rPr>
  </w:style>
  <w:style w:type="paragraph" w:styleId="Naslov3">
    <w:name w:val="heading 3"/>
    <w:basedOn w:val="Normal"/>
    <w:next w:val="Normal"/>
    <w:link w:val="Naslov3Char"/>
    <w:qFormat/>
    <w:rsid w:val="007F37DF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F37DF"/>
    <w:rPr>
      <w:rFonts w:ascii="Arial" w:eastAsia="Calibri" w:hAnsi="Arial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rsid w:val="007F37DF"/>
    <w:rPr>
      <w:rFonts w:ascii="Arial" w:eastAsia="Calibri" w:hAnsi="Arial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7F37DF"/>
    <w:rPr>
      <w:rFonts w:ascii="Arial" w:eastAsia="Calibri" w:hAnsi="Arial" w:cs="Times New Roman"/>
      <w:b/>
      <w:bCs/>
      <w:sz w:val="26"/>
      <w:szCs w:val="26"/>
      <w:lang w:val="en-US"/>
    </w:rPr>
  </w:style>
  <w:style w:type="paragraph" w:styleId="Zaglavlje">
    <w:name w:val="header"/>
    <w:basedOn w:val="Normal"/>
    <w:link w:val="ZaglavljeChar"/>
    <w:rsid w:val="007F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F37DF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rsid w:val="007F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7DF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semiHidden/>
    <w:rsid w:val="007F37DF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7F37DF"/>
    <w:rPr>
      <w:rFonts w:ascii="Tahoma" w:eastAsia="Times New Roman" w:hAnsi="Tahoma" w:cs="Times New Roman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7F37D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F37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klasa2">
    <w:name w:val="klasa2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7F37DF"/>
    <w:rPr>
      <w:rFonts w:cs="Times New Roman"/>
    </w:rPr>
  </w:style>
  <w:style w:type="paragraph" w:customStyle="1" w:styleId="clanak">
    <w:name w:val="clanak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F37DF"/>
    <w:pPr>
      <w:spacing w:after="0" w:line="24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F37DF"/>
    <w:rPr>
      <w:rFonts w:ascii="Arial" w:eastAsia="Calibri" w:hAnsi="Arial" w:cs="Times New Roman"/>
      <w:sz w:val="28"/>
      <w:szCs w:val="24"/>
    </w:rPr>
  </w:style>
  <w:style w:type="paragraph" w:styleId="Tijeloteksta2">
    <w:name w:val="Body Text 2"/>
    <w:basedOn w:val="Normal"/>
    <w:link w:val="Tijeloteksta2Char"/>
    <w:rsid w:val="007F37DF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7F37DF"/>
    <w:rPr>
      <w:rFonts w:ascii="Times New Roman" w:eastAsia="Calibri" w:hAnsi="Times New Roman" w:cs="Times New Roman"/>
      <w:sz w:val="24"/>
      <w:szCs w:val="24"/>
    </w:rPr>
  </w:style>
  <w:style w:type="paragraph" w:styleId="Obinitekst">
    <w:name w:val="Plain Text"/>
    <w:basedOn w:val="Normal"/>
    <w:link w:val="ObinitekstChar"/>
    <w:rsid w:val="007F37DF"/>
    <w:pPr>
      <w:spacing w:after="0" w:line="240" w:lineRule="auto"/>
    </w:pPr>
    <w:rPr>
      <w:rFonts w:ascii="Courier New" w:eastAsia="Calibri" w:hAnsi="Courier New"/>
      <w:sz w:val="20"/>
      <w:szCs w:val="20"/>
      <w:lang w:val="en-US"/>
    </w:rPr>
  </w:style>
  <w:style w:type="character" w:customStyle="1" w:styleId="ObinitekstChar">
    <w:name w:val="Obični tekst Char"/>
    <w:basedOn w:val="Zadanifontodlomka"/>
    <w:link w:val="Obinitekst"/>
    <w:rsid w:val="007F37DF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tb-na18">
    <w:name w:val="tb-na18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customStyle="1" w:styleId="kurziv">
    <w:name w:val="kurziv"/>
    <w:rsid w:val="007F37DF"/>
    <w:rPr>
      <w:rFonts w:cs="Times New Roman"/>
    </w:rPr>
  </w:style>
  <w:style w:type="paragraph" w:customStyle="1" w:styleId="t-11-9-sred">
    <w:name w:val="t-11-9-sred"/>
    <w:basedOn w:val="Normal"/>
    <w:uiPriority w:val="99"/>
    <w:rsid w:val="007F37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customStyle="1" w:styleId="NoSpacing1">
    <w:name w:val="No Spacing1"/>
    <w:rsid w:val="007F37DF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uiPriority w:val="99"/>
    <w:rsid w:val="007F37DF"/>
    <w:rPr>
      <w:rFonts w:cs="Times New Roman"/>
      <w:sz w:val="18"/>
    </w:rPr>
  </w:style>
  <w:style w:type="paragraph" w:styleId="Tekstkomentara">
    <w:name w:val="annotation text"/>
    <w:basedOn w:val="Normal"/>
    <w:link w:val="TekstkomentaraChar"/>
    <w:uiPriority w:val="99"/>
    <w:rsid w:val="007F37DF"/>
    <w:pPr>
      <w:spacing w:after="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F37DF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7F37DF"/>
    <w:pPr>
      <w:spacing w:after="200" w:line="276" w:lineRule="auto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7F37DF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paragraph" w:customStyle="1" w:styleId="ListParagraph1">
    <w:name w:val="List Paragraph1"/>
    <w:basedOn w:val="Normal"/>
    <w:rsid w:val="007F37DF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F37DF"/>
    <w:pPr>
      <w:ind w:left="708"/>
    </w:pPr>
  </w:style>
  <w:style w:type="character" w:customStyle="1" w:styleId="kurziv1">
    <w:name w:val="kurziv1"/>
    <w:rsid w:val="007F37DF"/>
    <w:rPr>
      <w:i/>
      <w:iCs/>
    </w:rPr>
  </w:style>
  <w:style w:type="paragraph" w:customStyle="1" w:styleId="ColorfulShading-Accent11">
    <w:name w:val="Colorful Shading - Accent 11"/>
    <w:hidden/>
    <w:uiPriority w:val="71"/>
    <w:rsid w:val="007F37DF"/>
    <w:pPr>
      <w:spacing w:after="0" w:line="240" w:lineRule="auto"/>
    </w:pPr>
    <w:rPr>
      <w:rFonts w:ascii="Calibri" w:eastAsia="Times New Roman" w:hAnsi="Calibri" w:cs="Times New Roman"/>
    </w:rPr>
  </w:style>
  <w:style w:type="character" w:styleId="Istaknuto">
    <w:name w:val="Emphasis"/>
    <w:uiPriority w:val="99"/>
    <w:qFormat/>
    <w:rsid w:val="007F37DF"/>
    <w:rPr>
      <w:rFonts w:cs="Times New Roman"/>
      <w:i/>
    </w:rPr>
  </w:style>
  <w:style w:type="character" w:customStyle="1" w:styleId="A4">
    <w:name w:val="A4"/>
    <w:uiPriority w:val="99"/>
    <w:rsid w:val="007F37DF"/>
    <w:rPr>
      <w:color w:val="000000"/>
      <w:sz w:val="20"/>
    </w:rPr>
  </w:style>
  <w:style w:type="paragraph" w:styleId="Revizija">
    <w:name w:val="Revision"/>
    <w:hidden/>
    <w:uiPriority w:val="99"/>
    <w:semiHidden/>
    <w:rsid w:val="007F37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eporuka">
    <w:name w:val="Preporuka"/>
    <w:basedOn w:val="Normal"/>
    <w:link w:val="PreporukaCharChar"/>
    <w:rsid w:val="007F37DF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20"/>
        <w:tab w:val="num" w:pos="1620"/>
      </w:tabs>
      <w:ind w:left="1624" w:right="293" w:hanging="1260"/>
    </w:pPr>
    <w:rPr>
      <w:rFonts w:eastAsia="SimSun"/>
      <w:i/>
      <w:lang w:eastAsia="zh-CN"/>
    </w:rPr>
  </w:style>
  <w:style w:type="character" w:customStyle="1" w:styleId="PreporukaCharChar">
    <w:name w:val="Preporuka Char Char"/>
    <w:link w:val="Preporuka"/>
    <w:rsid w:val="007F37DF"/>
    <w:rPr>
      <w:rFonts w:ascii="Calibri" w:eastAsia="SimSun" w:hAnsi="Calibri" w:cs="Times New Roman"/>
      <w:i/>
      <w:lang w:eastAsia="zh-CN"/>
    </w:rPr>
  </w:style>
  <w:style w:type="paragraph" w:styleId="Bezproreda">
    <w:name w:val="No Spacing"/>
    <w:uiPriority w:val="1"/>
    <w:qFormat/>
    <w:rsid w:val="007F37DF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7F37DF"/>
    <w:pPr>
      <w:ind w:left="720"/>
      <w:contextualSpacing/>
    </w:pPr>
  </w:style>
  <w:style w:type="paragraph" w:customStyle="1" w:styleId="t-9-8-copy">
    <w:name w:val="t-9-8-copy"/>
    <w:basedOn w:val="Normal"/>
    <w:rsid w:val="00E02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1">
    <w:name w:val="1"/>
    <w:basedOn w:val="Normal"/>
    <w:rsid w:val="00C36F37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MN-1119">
    <w:name w:val="MN-1 11/9"/>
    <w:rsid w:val="00F372F3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paragraph" w:customStyle="1" w:styleId="T-98-2">
    <w:name w:val="T-9/8-2"/>
    <w:rsid w:val="00F372F3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Clanak0">
    <w:name w:val="Clanak"/>
    <w:next w:val="T-98-2"/>
    <w:rsid w:val="00F372F3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12-9-fett-s">
    <w:name w:val="t-12-9-fett-s"/>
    <w:basedOn w:val="Normal"/>
    <w:rsid w:val="00155C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hr-HR" w:bidi="ta-IN"/>
    </w:rPr>
  </w:style>
  <w:style w:type="character" w:styleId="Referencafusnote">
    <w:name w:val="footnote reference"/>
    <w:basedOn w:val="Zadanifontodlomka"/>
    <w:uiPriority w:val="99"/>
    <w:semiHidden/>
    <w:unhideWhenUsed/>
    <w:rsid w:val="008519C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8519C6"/>
    <w:rPr>
      <w:color w:val="0000FF" w:themeColor="hyperlink"/>
      <w:u w:val="single"/>
    </w:rPr>
  </w:style>
  <w:style w:type="paragraph" w:customStyle="1" w:styleId="Default">
    <w:name w:val="Default"/>
    <w:rsid w:val="008937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85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21FF-91BF-47A2-90BD-1CC80224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12780</Words>
  <Characters>72852</Characters>
  <Application>Microsoft Office Word</Application>
  <DocSecurity>0</DocSecurity>
  <Lines>607</Lines>
  <Paragraphs>170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Drakulić Velibor</cp:lastModifiedBy>
  <cp:revision>11</cp:revision>
  <cp:lastPrinted>2015-09-10T15:06:00Z</cp:lastPrinted>
  <dcterms:created xsi:type="dcterms:W3CDTF">2015-09-10T15:18:00Z</dcterms:created>
  <dcterms:modified xsi:type="dcterms:W3CDTF">2015-09-11T09:15:00Z</dcterms:modified>
</cp:coreProperties>
</file>